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C56" w:rsidRPr="00C226FB" w:rsidRDefault="00C71997" w:rsidP="003F4C56">
      <w:pPr>
        <w:pStyle w:val="a3"/>
        <w:rPr>
          <w:rFonts w:ascii="Times Ext Roman plus" w:hAnsi="Times Ext Roman plus" w:cs="Times Ext Roman plus"/>
        </w:rPr>
      </w:pPr>
      <w:bookmarkStart w:id="0" w:name="_Toc18846645"/>
      <w:r w:rsidRPr="00C226FB">
        <w:rPr>
          <w:rFonts w:ascii="Times Ext Roman plus" w:hAnsi="Times Ext Roman plus" w:cs="Times Ext Roman plus"/>
        </w:rPr>
        <w:t>XXV. Святые Дни</w:t>
      </w:r>
      <w:bookmarkEnd w:id="0"/>
    </w:p>
    <w:p w:rsidR="003F4C56" w:rsidRPr="00C226FB" w:rsidRDefault="003F4C56" w:rsidP="003F4C56">
      <w:pPr>
        <w:pStyle w:val="a5"/>
        <w:rPr>
          <w:rFonts w:cs="Times Ext Roman plus"/>
        </w:rPr>
      </w:pPr>
      <w:r w:rsidRPr="00C226FB">
        <w:rPr>
          <w:rFonts w:cs="Times Ext Roman plus"/>
        </w:rPr>
        <w:t>Раздел из справочника бахаи «Светочи руководства» (</w:t>
      </w:r>
      <w:proofErr w:type="spellStart"/>
      <w:r w:rsidRPr="00C226FB">
        <w:rPr>
          <w:rFonts w:cs="Times Ext Roman plus"/>
        </w:rPr>
        <w:t>Lights</w:t>
      </w:r>
      <w:proofErr w:type="spellEnd"/>
      <w:r w:rsidRPr="00C226FB">
        <w:rPr>
          <w:rFonts w:cs="Times Ext Roman plus"/>
        </w:rPr>
        <w:t xml:space="preserve"> </w:t>
      </w:r>
      <w:proofErr w:type="spellStart"/>
      <w:r w:rsidRPr="00C226FB">
        <w:rPr>
          <w:rFonts w:cs="Times Ext Roman plus"/>
        </w:rPr>
        <w:t>of</w:t>
      </w:r>
      <w:proofErr w:type="spellEnd"/>
      <w:r w:rsidRPr="00C226FB">
        <w:rPr>
          <w:rFonts w:cs="Times Ext Roman plus"/>
        </w:rPr>
        <w:t xml:space="preserve"> </w:t>
      </w:r>
      <w:proofErr w:type="spellStart"/>
      <w:r w:rsidRPr="00C226FB">
        <w:rPr>
          <w:rFonts w:cs="Times Ext Roman plus"/>
        </w:rPr>
        <w:t>Guidance</w:t>
      </w:r>
      <w:proofErr w:type="spellEnd"/>
      <w:r w:rsidRPr="00C226FB">
        <w:rPr>
          <w:rFonts w:cs="Times Ext Roman plus"/>
        </w:rPr>
        <w:t>)</w:t>
      </w:r>
    </w:p>
    <w:p w:rsidR="00C71997" w:rsidRPr="00C226FB" w:rsidRDefault="00C71997" w:rsidP="005B5B3F">
      <w:pPr>
        <w:pStyle w:val="3"/>
        <w:rPr>
          <w:rFonts w:cs="Times Ext Roman plus"/>
        </w:rPr>
      </w:pPr>
      <w:r w:rsidRPr="00C226FB">
        <w:rPr>
          <w:rFonts w:cs="Times Ext Roman plus"/>
        </w:rPr>
        <w:t>1018. Два Святых Дня, когда работа не запрещена; разъяснение значимости Дня Завета</w:t>
      </w:r>
    </w:p>
    <w:p w:rsidR="00C71997" w:rsidRPr="00C226FB" w:rsidRDefault="00C71997" w:rsidP="00C71997">
      <w:pPr>
        <w:rPr>
          <w:rFonts w:cs="Times Ext Roman plus"/>
          <w:lang w:val="ru-RU" w:eastAsia="ru-RU"/>
        </w:rPr>
      </w:pPr>
      <w:r w:rsidRPr="00C226FB">
        <w:rPr>
          <w:rFonts w:cs="Times Ext Roman plus"/>
          <w:lang w:val="ru-RU" w:eastAsia="ru-RU"/>
        </w:rPr>
        <w:t>В ответ на Ваше письмо от 2 декабря 1984 года, где задавался вопрос о событии, которое празднуется в День Завета, Всемирный Дом Справедливости попросил выслать Вам следующий отрывок из письма от имени возлюбленного Хранителя по этой теме:</w:t>
      </w:r>
    </w:p>
    <w:p w:rsidR="00C71997" w:rsidRPr="00C226FB" w:rsidRDefault="00C71997" w:rsidP="00C71997">
      <w:pPr>
        <w:pStyle w:val="a8"/>
        <w:rPr>
          <w:rFonts w:cs="Times Ext Roman plus"/>
          <w:lang w:val="ru-RU" w:eastAsia="ru-RU"/>
        </w:rPr>
      </w:pPr>
      <w:r w:rsidRPr="00C226FB">
        <w:rPr>
          <w:rFonts w:cs="Times Ext Roman plus"/>
          <w:lang w:val="ru-RU" w:eastAsia="ru-RU"/>
        </w:rPr>
        <w:t xml:space="preserve">«День Завета, 26 ноября, и День Вознесения, 28 ноября, а также годовщины рождения и Вознесения </w:t>
      </w:r>
      <w:proofErr w:type="spellStart"/>
      <w:r w:rsidRPr="00C226FB">
        <w:rPr>
          <w:rFonts w:cs="Times Ext Roman plus"/>
          <w:lang w:val="ru-RU" w:eastAsia="ru-RU"/>
        </w:rPr>
        <w:t>Абдул-Бахā</w:t>
      </w:r>
      <w:proofErr w:type="spellEnd"/>
      <w:r w:rsidRPr="00C226FB">
        <w:rPr>
          <w:rFonts w:cs="Times Ext Roman plus"/>
          <w:lang w:val="ru-RU" w:eastAsia="ru-RU"/>
        </w:rPr>
        <w:t>, должны коллективно отмечаться друзьями, однако работа в эти дни не запрещена. Иными словами, друзья должны считать соблюдение этих двух праздников обязательным, однако отказ от работы не следует считать обязательным».</w:t>
      </w:r>
    </w:p>
    <w:p w:rsidR="00C71997" w:rsidRPr="00C226FB" w:rsidRDefault="00C71997" w:rsidP="00C71997">
      <w:pPr>
        <w:rPr>
          <w:rFonts w:cs="Times Ext Roman plus"/>
          <w:lang w:val="ru-RU" w:eastAsia="ru-RU"/>
        </w:rPr>
      </w:pPr>
      <w:r w:rsidRPr="00C226FB">
        <w:rPr>
          <w:rFonts w:cs="Times Ext Roman plus"/>
          <w:lang w:val="ru-RU" w:eastAsia="ru-RU"/>
        </w:rPr>
        <w:t>Объяснение того, каким образом 26 ноября стало отмечаться взамен Дня Рождения Абдул-Баха 23</w:t>
      </w:r>
      <w:r w:rsidR="00CD4CAF" w:rsidRPr="00C226FB">
        <w:rPr>
          <w:rFonts w:cs="Times Ext Roman plus"/>
          <w:lang w:val="ru-RU" w:eastAsia="ru-RU"/>
        </w:rPr>
        <w:t> </w:t>
      </w:r>
      <w:r w:rsidRPr="00C226FB">
        <w:rPr>
          <w:rFonts w:cs="Times Ext Roman plus"/>
          <w:lang w:val="ru-RU" w:eastAsia="ru-RU"/>
        </w:rPr>
        <w:t>мая, приводится в книге Десницы Дела Божьего Хасана М. Бальюзи «Абдул-Баха», на стр. 523:</w:t>
      </w:r>
    </w:p>
    <w:p w:rsidR="00C71997" w:rsidRPr="00C226FB" w:rsidRDefault="00C71997" w:rsidP="00CD4CAF">
      <w:pPr>
        <w:pStyle w:val="a8"/>
        <w:rPr>
          <w:rFonts w:cs="Times Ext Roman plus"/>
          <w:lang w:val="ru-RU" w:eastAsia="ru-RU"/>
        </w:rPr>
      </w:pPr>
      <w:r w:rsidRPr="00C226FB">
        <w:rPr>
          <w:rFonts w:cs="Times Ext Roman plus"/>
          <w:lang w:val="ru-RU" w:eastAsia="ru-RU"/>
        </w:rPr>
        <w:t>«Абдул-Баха сказал бахаи, что этот день ни в коем случае не следует праздновать как день Его рождения. Это день Возглашения Баба, связанный исключительно с Ним. Однако, поскольку бахаи умоляли Его назначить какой-нибудь день, который бы праздновался в Его честь, Он дал им 26</w:t>
      </w:r>
      <w:r w:rsidR="00CD4CAF" w:rsidRPr="00C226FB">
        <w:rPr>
          <w:rFonts w:cs="Times Ext Roman plus"/>
          <w:lang w:val="ru-RU" w:eastAsia="ru-RU"/>
        </w:rPr>
        <w:t> </w:t>
      </w:r>
      <w:r w:rsidRPr="00C226FB">
        <w:rPr>
          <w:rFonts w:cs="Times Ext Roman plus"/>
          <w:lang w:val="ru-RU" w:eastAsia="ru-RU"/>
        </w:rPr>
        <w:t>ноября, который следовало отмечать как день назначения Средоточия Завета...»</w:t>
      </w:r>
    </w:p>
    <w:p w:rsidR="00C71997" w:rsidRPr="00C226FB" w:rsidRDefault="00C71997" w:rsidP="00C71997">
      <w:pPr>
        <w:rPr>
          <w:rFonts w:cs="Times Ext Roman plus"/>
          <w:lang w:val="ru-RU" w:eastAsia="ru-RU"/>
        </w:rPr>
      </w:pPr>
      <w:r w:rsidRPr="00C226FB">
        <w:rPr>
          <w:rFonts w:cs="Times Ext Roman plus"/>
          <w:lang w:val="ru-RU" w:eastAsia="ru-RU"/>
        </w:rPr>
        <w:t>Дом Справедливости надеется, что это поможет вам осознать значимость этой важной даты в календаре бахаи.</w:t>
      </w:r>
    </w:p>
    <w:p w:rsidR="00C71997" w:rsidRPr="00C226FB" w:rsidRDefault="00C71997" w:rsidP="00CD4CAF">
      <w:pPr>
        <w:pStyle w:val="21"/>
        <w:rPr>
          <w:rFonts w:cs="Times Ext Roman plus"/>
        </w:rPr>
      </w:pPr>
      <w:r w:rsidRPr="00C226FB">
        <w:rPr>
          <w:rFonts w:cs="Times Ext Roman plus"/>
        </w:rPr>
        <w:t>(Из письма от имени Всемирного Дома Справедливости  Административному комитету Южного Заира, 23 января 1984 года).</w:t>
      </w:r>
    </w:p>
    <w:p w:rsidR="004F055E" w:rsidRPr="00C226FB" w:rsidRDefault="00C71997" w:rsidP="004F055E">
      <w:pPr>
        <w:pStyle w:val="3"/>
        <w:rPr>
          <w:rFonts w:cs="Times Ext Roman plus"/>
        </w:rPr>
      </w:pPr>
      <w:r w:rsidRPr="00C226FB">
        <w:rPr>
          <w:rFonts w:cs="Times Ext Roman plus"/>
        </w:rPr>
        <w:t>1019. Приостановка административной деятельности во время Святых Дней бахаи</w:t>
      </w:r>
    </w:p>
    <w:p w:rsidR="004F055E" w:rsidRPr="00C226FB" w:rsidRDefault="00C71997" w:rsidP="00C71997">
      <w:pPr>
        <w:rPr>
          <w:rFonts w:cs="Times Ext Roman plus"/>
          <w:lang w:val="ru-RU" w:eastAsia="ru-RU"/>
        </w:rPr>
      </w:pPr>
      <w:r w:rsidRPr="00C226FB">
        <w:rPr>
          <w:rFonts w:cs="Times Ext Roman plus"/>
          <w:lang w:val="ru-RU" w:eastAsia="ru-RU"/>
        </w:rPr>
        <w:t>Касательно Вашего вопроса о проведении совещательных встреч в Святые Дни бахаи, нас попросили поделиться с Вами выдержкой из перевода письма на персидском от возлюбленного Хранителя одному из верующих, датированного 3 января 1929 года:</w:t>
      </w:r>
    </w:p>
    <w:p w:rsidR="004F055E" w:rsidRPr="00C226FB" w:rsidRDefault="00C71997" w:rsidP="004F055E">
      <w:pPr>
        <w:pStyle w:val="a8"/>
        <w:rPr>
          <w:rFonts w:cs="Times Ext Roman plus"/>
          <w:lang w:val="ru-RU" w:eastAsia="ru-RU"/>
        </w:rPr>
      </w:pPr>
      <w:r w:rsidRPr="00C226FB">
        <w:rPr>
          <w:rFonts w:cs="Times Ext Roman plus"/>
          <w:lang w:val="ru-RU" w:eastAsia="ru-RU"/>
        </w:rPr>
        <w:t>«В праздники бахаи и другие торжественные события предпочтительно, чтобы Собрания, Комитеты и институты бахаи прекращали свою работу. Однако окончательное решение по этому вопросу должен принять Всемирный Дом Справедливости».</w:t>
      </w:r>
    </w:p>
    <w:p w:rsidR="004F055E" w:rsidRPr="00C226FB" w:rsidRDefault="00C71997" w:rsidP="00C71997">
      <w:pPr>
        <w:rPr>
          <w:rFonts w:cs="Times Ext Roman plus"/>
          <w:lang w:val="ru-RU" w:eastAsia="ru-RU"/>
        </w:rPr>
      </w:pPr>
      <w:r w:rsidRPr="00C226FB">
        <w:rPr>
          <w:rFonts w:cs="Times Ext Roman plus"/>
          <w:lang w:val="ru-RU" w:eastAsia="ru-RU"/>
        </w:rPr>
        <w:lastRenderedPageBreak/>
        <w:t>Всемирный Дом Справедливости полагает, что вышеприведённое указание Хранителя отвечает требованиям настоящего момента. Следует, однако, ясно понимать, что при возникновении критических событий, требующих проведения встреч институтов бахаи в один из девяти Святых Дней Веры, такие встречи позволительны.</w:t>
      </w:r>
    </w:p>
    <w:p w:rsidR="00C71997" w:rsidRPr="00C226FB" w:rsidRDefault="00C71997" w:rsidP="002D4FB7">
      <w:pPr>
        <w:pStyle w:val="21"/>
      </w:pPr>
      <w:r w:rsidRPr="00C226FB">
        <w:t xml:space="preserve">(Из письма от имени Всемирного Дома Справедливости Национальному Духовному Собранию Мексики, 21 июля 1982 г.) </w:t>
      </w:r>
    </w:p>
    <w:p w:rsidR="004F055E" w:rsidRPr="00C226FB" w:rsidRDefault="00C71997" w:rsidP="002D4FB7">
      <w:pPr>
        <w:pStyle w:val="3"/>
      </w:pPr>
      <w:r w:rsidRPr="00C226FB">
        <w:t>1020. Радио бахаи должно воздерживаться от работы в течение девяти Святых Дней</w:t>
      </w:r>
      <w:r w:rsidR="002D4FB7" w:rsidRPr="00C226FB">
        <w:t> </w:t>
      </w:r>
      <w:r w:rsidRPr="00C226FB">
        <w:t>— Добровольцы могут представлять специальные программы</w:t>
      </w:r>
    </w:p>
    <w:p w:rsidR="004F055E" w:rsidRPr="00C226FB" w:rsidRDefault="00C71997" w:rsidP="00C71997">
      <w:pPr>
        <w:rPr>
          <w:rFonts w:cs="Times Ext Roman plus"/>
          <w:lang w:val="ru-RU" w:eastAsia="ru-RU"/>
        </w:rPr>
      </w:pPr>
      <w:r w:rsidRPr="00C226FB">
        <w:rPr>
          <w:rFonts w:cs="Times Ext Roman plus"/>
          <w:lang w:val="ru-RU" w:eastAsia="ru-RU"/>
        </w:rPr>
        <w:t xml:space="preserve">Всемирный Дом Справедливости рассмотрел ваш запрос от 18 апреля, касающийся Святых Дней бахаи и функционирования «Радио бахаи» в </w:t>
      </w:r>
      <w:proofErr w:type="spellStart"/>
      <w:r w:rsidRPr="00C226FB">
        <w:rPr>
          <w:rFonts w:cs="Times Ext Roman plus"/>
          <w:lang w:val="ru-RU" w:eastAsia="ru-RU"/>
        </w:rPr>
        <w:t>Лабрансе</w:t>
      </w:r>
      <w:proofErr w:type="spellEnd"/>
      <w:r w:rsidRPr="00C226FB">
        <w:rPr>
          <w:rFonts w:cs="Times Ext Roman plus"/>
          <w:lang w:val="ru-RU" w:eastAsia="ru-RU"/>
        </w:rPr>
        <w:t>, и нас попросили передать вам его ответ.</w:t>
      </w:r>
    </w:p>
    <w:p w:rsidR="004F055E" w:rsidRPr="00C226FB" w:rsidRDefault="00C71997" w:rsidP="00C71997">
      <w:pPr>
        <w:rPr>
          <w:rFonts w:cs="Times Ext Roman plus"/>
          <w:lang w:val="ru-RU" w:eastAsia="ru-RU"/>
        </w:rPr>
      </w:pPr>
      <w:r w:rsidRPr="00C226FB">
        <w:rPr>
          <w:rFonts w:cs="Times Ext Roman plus"/>
          <w:lang w:val="ru-RU" w:eastAsia="ru-RU"/>
        </w:rPr>
        <w:t>Как вам хорошо известно, не только бахаи должны воздерживаться от работы во время девяти священных дней, но и магазины и заведения, принадлежащие бахаи, также должны быть закрыты в эти дни. Если правительственные постановления не требуют, чтобы станция обязательно была в эфире на ежедневной основе, «Радио бахаи» не должно вести регулярные передачи в течение девяти Святых Дней. Однако, чтобы помочь общине бахаи в проведении любого из этих дней, станция может предложить в определённое время специальную программу, подходящую для такого празднования. Желающие принять участие в подготовке и трансляции программы окажут ценную услугу остальным.</w:t>
      </w:r>
    </w:p>
    <w:p w:rsidR="004F055E" w:rsidRPr="00C226FB" w:rsidRDefault="00C71997" w:rsidP="00C71997">
      <w:pPr>
        <w:rPr>
          <w:rFonts w:cs="Times Ext Roman plus"/>
          <w:lang w:val="ru-RU" w:eastAsia="ru-RU"/>
        </w:rPr>
      </w:pPr>
      <w:r w:rsidRPr="00C226FB">
        <w:rPr>
          <w:rFonts w:cs="Times Ext Roman plus"/>
          <w:lang w:val="ru-RU" w:eastAsia="ru-RU"/>
        </w:rPr>
        <w:t>Вы, несомненно, заметили, что, поскольку день бахаи начинается на закате и заканчивается на следующем закате, ни один григорианский день не будет полностью совпадать с празднованием какого бы то ни было из девяти Святых Дней бахаи; таким образом, имеется возможность для трансляции регулярных программ каждый день григорианского года. Станция, естественно, заранее проинформирует своих слушателей о значении каждого Святого Дня, чтобы они могли оценить причину молчания станции в такой день.</w:t>
      </w:r>
    </w:p>
    <w:p w:rsidR="004F055E" w:rsidRPr="00C226FB" w:rsidRDefault="00C71997" w:rsidP="00C71997">
      <w:pPr>
        <w:rPr>
          <w:rFonts w:cs="Times Ext Roman plus"/>
          <w:lang w:val="ru-RU" w:eastAsia="ru-RU"/>
        </w:rPr>
      </w:pPr>
      <w:r w:rsidRPr="00C226FB">
        <w:rPr>
          <w:rFonts w:cs="Times Ext Roman plus"/>
          <w:lang w:val="ru-RU" w:eastAsia="ru-RU"/>
        </w:rPr>
        <w:t>Дом Справедливости считает, что это подтверждение религиозного характера станции будет средством обучения, источником поддержки верующих и образцом для подражания.</w:t>
      </w:r>
    </w:p>
    <w:p w:rsidR="004F055E" w:rsidRPr="00C226FB" w:rsidRDefault="00C71997" w:rsidP="00FF6BD7">
      <w:pPr>
        <w:pStyle w:val="21"/>
      </w:pPr>
      <w:r w:rsidRPr="00C226FB">
        <w:t>(Из письма от имени Всемирного Дома Справедливости Национальному Духовному Собранию Чили, 6 июля 1986 г.)</w:t>
      </w:r>
    </w:p>
    <w:p w:rsidR="004F055E" w:rsidRPr="00C226FB" w:rsidRDefault="00C71997" w:rsidP="00FF6BD7">
      <w:pPr>
        <w:pStyle w:val="3"/>
      </w:pPr>
      <w:r w:rsidRPr="00C226FB">
        <w:t>1021. Учреждения бизнеса, принадлежащие бахаи, должны закрываться во время девяти Святых Дней. В Храме бахаи могут проводиться минимально необходимые службы</w:t>
      </w:r>
    </w:p>
    <w:p w:rsidR="004F055E" w:rsidRPr="00C226FB" w:rsidRDefault="00C71997" w:rsidP="00C71997">
      <w:pPr>
        <w:rPr>
          <w:rFonts w:cs="Times Ext Roman plus"/>
          <w:lang w:val="ru-RU" w:eastAsia="ru-RU"/>
        </w:rPr>
      </w:pPr>
      <w:r w:rsidRPr="00C226FB">
        <w:rPr>
          <w:rFonts w:cs="Times Ext Roman plus"/>
          <w:lang w:val="ru-RU" w:eastAsia="ru-RU"/>
        </w:rPr>
        <w:t xml:space="preserve">Возлюбленный Хранитель </w:t>
      </w:r>
      <w:r w:rsidR="002D393D" w:rsidRPr="00C226FB">
        <w:rPr>
          <w:rFonts w:cs="Times Ext Roman plus"/>
          <w:lang w:val="ru-RU" w:eastAsia="ru-RU"/>
        </w:rPr>
        <w:t>совершенно</w:t>
      </w:r>
      <w:r w:rsidRPr="00C226FB">
        <w:rPr>
          <w:rFonts w:cs="Times Ext Roman plus"/>
          <w:lang w:val="ru-RU" w:eastAsia="ru-RU"/>
        </w:rPr>
        <w:t xml:space="preserve"> чётко разъяснил, что повеление прекращать работу в течение девяти Святых Дней требует сознательного подчинения от каждого верующего. В случае </w:t>
      </w:r>
      <w:r w:rsidR="002D393D" w:rsidRPr="00C226FB">
        <w:rPr>
          <w:rFonts w:cs="Times Ext Roman plus"/>
          <w:lang w:val="ru-RU" w:eastAsia="ru-RU"/>
        </w:rPr>
        <w:t>бизнесов</w:t>
      </w:r>
      <w:r w:rsidRPr="00C226FB">
        <w:rPr>
          <w:rFonts w:cs="Times Ext Roman plus"/>
          <w:lang w:val="ru-RU" w:eastAsia="ru-RU"/>
        </w:rPr>
        <w:t xml:space="preserve"> и предприятий, полностью находящихся под контролем бахаи, они также должны закрываться во время святых дней бахаи, даже если среди их персонала есть небахаи.</w:t>
      </w:r>
    </w:p>
    <w:p w:rsidR="004F055E" w:rsidRPr="00C226FB" w:rsidRDefault="00C71997" w:rsidP="00C71997">
      <w:pPr>
        <w:rPr>
          <w:rFonts w:cs="Times Ext Roman plus"/>
          <w:lang w:val="ru-RU" w:eastAsia="ru-RU"/>
        </w:rPr>
      </w:pPr>
      <w:r w:rsidRPr="00C226FB">
        <w:rPr>
          <w:rFonts w:cs="Times Ext Roman plus"/>
          <w:lang w:val="ru-RU" w:eastAsia="ru-RU"/>
        </w:rPr>
        <w:t xml:space="preserve">Совершенно очевидно, что Храм бахаи должен быть открыт для богослужений в Святые Дни, и поэтому там разрешено предоставлять, в минимально возможной степени, необходимые для его работы услуги. Все необходимые задачи, такие, как уборка и другая подготовка здания, которые могут быть выполнены в предыдущий день, должны быть выполнены заранее, и только самые неотложные задачи должны выполняться в Святой </w:t>
      </w:r>
      <w:r w:rsidRPr="00C226FB">
        <w:rPr>
          <w:rFonts w:cs="Times Ext Roman plus"/>
          <w:lang w:val="ru-RU" w:eastAsia="ru-RU"/>
        </w:rPr>
        <w:lastRenderedPageBreak/>
        <w:t>День. В случае Храма не имеет значения, бахаи работники или небахаи, поскольку долг Веры</w:t>
      </w:r>
      <w:r w:rsidR="00C13F52" w:rsidRPr="00C226FB">
        <w:rPr>
          <w:rFonts w:cs="Times Ext Roman plus"/>
          <w:lang w:val="ru-RU" w:eastAsia="ru-RU"/>
        </w:rPr>
        <w:t> —</w:t>
      </w:r>
      <w:r w:rsidRPr="00C226FB">
        <w:rPr>
          <w:rFonts w:cs="Times Ext Roman plus"/>
          <w:lang w:val="ru-RU" w:eastAsia="ru-RU"/>
        </w:rPr>
        <w:t xml:space="preserve"> соблюдать, особенно в отношении своих собственных институтов, повеление прекра</w:t>
      </w:r>
      <w:r w:rsidR="00C13F52" w:rsidRPr="00C226FB">
        <w:rPr>
          <w:rFonts w:cs="Times Ext Roman plus"/>
          <w:lang w:val="ru-RU" w:eastAsia="ru-RU"/>
        </w:rPr>
        <w:t>ща</w:t>
      </w:r>
      <w:r w:rsidRPr="00C226FB">
        <w:rPr>
          <w:rFonts w:cs="Times Ext Roman plus"/>
          <w:lang w:val="ru-RU" w:eastAsia="ru-RU"/>
        </w:rPr>
        <w:t>ть работу в Святые Дни.</w:t>
      </w:r>
    </w:p>
    <w:p w:rsidR="004F055E" w:rsidRPr="00C226FB" w:rsidRDefault="00C71997" w:rsidP="00C13F52">
      <w:pPr>
        <w:pStyle w:val="21"/>
      </w:pPr>
      <w:r w:rsidRPr="00C226FB">
        <w:t>(Из письма от имени Всемирного Дома Справедливости Национальному Духовному Собранию Панамы, 12 августа 1977 г.)</w:t>
      </w:r>
    </w:p>
    <w:p w:rsidR="004F055E" w:rsidRPr="00C226FB" w:rsidRDefault="00C71997" w:rsidP="00C13F52">
      <w:pPr>
        <w:pStyle w:val="3"/>
      </w:pPr>
      <w:r w:rsidRPr="00C226FB">
        <w:t>1022. Если контракт требует обслуживания клиентов, можно сделать исключение</w:t>
      </w:r>
    </w:p>
    <w:p w:rsidR="004F055E" w:rsidRPr="00C226FB" w:rsidRDefault="00C71997" w:rsidP="00C71997">
      <w:pPr>
        <w:rPr>
          <w:rFonts w:cs="Times Ext Roman plus"/>
          <w:lang w:val="ru-RU" w:eastAsia="ru-RU"/>
        </w:rPr>
      </w:pPr>
      <w:r w:rsidRPr="00C226FB">
        <w:rPr>
          <w:rFonts w:cs="Times Ext Roman plus"/>
          <w:lang w:val="ru-RU" w:eastAsia="ru-RU"/>
        </w:rPr>
        <w:t xml:space="preserve">Касательно продажи чая и закусок в кинотеатре, принадлежащем небахаи: друзья, арендовавшие у владельца кинотеатра буфет для продажи таких закусок, должны приложить все усилия к тому, чтобы получить разрешение закрыть его в праздник бахаи. Если, однако, владелец или </w:t>
      </w:r>
      <w:proofErr w:type="spellStart"/>
      <w:r w:rsidRPr="00C226FB">
        <w:rPr>
          <w:rFonts w:cs="Times Ext Roman plus"/>
          <w:lang w:val="ru-RU" w:eastAsia="ru-RU"/>
        </w:rPr>
        <w:t>партнёр-небахаи</w:t>
      </w:r>
      <w:proofErr w:type="spellEnd"/>
      <w:r w:rsidRPr="00C226FB">
        <w:rPr>
          <w:rFonts w:cs="Times Ext Roman plus"/>
          <w:lang w:val="ru-RU" w:eastAsia="ru-RU"/>
        </w:rPr>
        <w:t xml:space="preserve"> отказывается удовлетворить такую просьбу, единственное, что им остаётся — это подчиниться. Иной случай — когда пекарня принадлежит верующему. В этом случае нет и не может быть никакого оправдания работе во время праздника бахаи, поскольку всегда есть </w:t>
      </w:r>
      <w:proofErr w:type="spellStart"/>
      <w:r w:rsidRPr="00C226FB">
        <w:rPr>
          <w:rFonts w:cs="Times Ext Roman plus"/>
          <w:lang w:val="ru-RU" w:eastAsia="ru-RU"/>
        </w:rPr>
        <w:t>пекари-небахаи</w:t>
      </w:r>
      <w:proofErr w:type="spellEnd"/>
      <w:r w:rsidRPr="00C226FB">
        <w:rPr>
          <w:rFonts w:cs="Times Ext Roman plus"/>
          <w:lang w:val="ru-RU" w:eastAsia="ru-RU"/>
        </w:rPr>
        <w:t>, у которых люди могут покупать хлеб.</w:t>
      </w:r>
    </w:p>
    <w:p w:rsidR="004F055E" w:rsidRPr="00C226FB" w:rsidRDefault="00C71997" w:rsidP="00CC01A0">
      <w:pPr>
        <w:pStyle w:val="21"/>
      </w:pPr>
      <w:r w:rsidRPr="00C226FB">
        <w:t>(Из письма от имени Шоги Эффенди одному из верующих, 28 февраля 1937 года).</w:t>
      </w:r>
    </w:p>
    <w:p w:rsidR="004F055E" w:rsidRPr="00C226FB" w:rsidRDefault="00C71997" w:rsidP="00CC01A0">
      <w:pPr>
        <w:pStyle w:val="3"/>
      </w:pPr>
      <w:r w:rsidRPr="00C226FB">
        <w:t>1023. Подарки не считаются неотъемлемой частью празднований во время Святых Дней бахаи; но это и не запрещено</w:t>
      </w:r>
    </w:p>
    <w:p w:rsidR="004F055E" w:rsidRPr="00C226FB" w:rsidRDefault="00C71997" w:rsidP="00C71997">
      <w:pPr>
        <w:rPr>
          <w:rFonts w:cs="Times Ext Roman plus"/>
          <w:lang w:val="ru-RU" w:eastAsia="ru-RU"/>
        </w:rPr>
      </w:pPr>
      <w:r w:rsidRPr="00C226FB">
        <w:rPr>
          <w:rFonts w:cs="Times Ext Roman plus"/>
          <w:lang w:val="ru-RU" w:eastAsia="ru-RU"/>
        </w:rPr>
        <w:t xml:space="preserve">Обмен подарками между верующими или раздача подарков детям не считаются обязательной принадлежностью ни одного из девяти Святых Дней бахаи. На это нет запрета, и, как Вы отмечаете, среди персидских верующих, включая бахаи, с которым Вы беседовали, существует обычай обмениваться подарками на </w:t>
      </w:r>
      <w:proofErr w:type="spellStart"/>
      <w:r w:rsidRPr="00C226FB">
        <w:rPr>
          <w:rFonts w:cs="Times Ext Roman plus"/>
          <w:lang w:val="ru-RU" w:eastAsia="ru-RU"/>
        </w:rPr>
        <w:t>Нау-Рζз</w:t>
      </w:r>
      <w:proofErr w:type="spellEnd"/>
      <w:r w:rsidRPr="00C226FB">
        <w:rPr>
          <w:rFonts w:cs="Times Ext Roman plus"/>
          <w:lang w:val="ru-RU" w:eastAsia="ru-RU"/>
        </w:rPr>
        <w:t>.</w:t>
      </w:r>
    </w:p>
    <w:p w:rsidR="005B55DA" w:rsidRPr="00C226FB" w:rsidRDefault="00C71997" w:rsidP="00C71997">
      <w:pPr>
        <w:rPr>
          <w:rFonts w:cs="Times Ext Roman plus"/>
          <w:lang w:val="ru-RU" w:eastAsia="ru-RU"/>
        </w:rPr>
      </w:pPr>
      <w:r w:rsidRPr="00C226FB">
        <w:rPr>
          <w:rFonts w:cs="Times Ext Roman plus"/>
          <w:lang w:val="ru-RU" w:eastAsia="ru-RU"/>
        </w:rPr>
        <w:t xml:space="preserve">То, что Вы и Ваш муж желаете связать момент дарения подарков с вовлечением ваших детей в Веру Бахауллы, достойно похвалы, и мы полагаем, что вам пригодится нижеследующая выдержка из письма, написанного секретарём возлюбленного Хранителя Национальному Духовному Собранию Австралии и Новой Зеландии 26 декабря 1941 года: </w:t>
      </w:r>
    </w:p>
    <w:p w:rsidR="004F055E" w:rsidRPr="00C226FB" w:rsidRDefault="00C71997" w:rsidP="005B55DA">
      <w:pPr>
        <w:pStyle w:val="a8"/>
        <w:rPr>
          <w:lang w:val="ru-RU" w:eastAsia="ru-RU"/>
        </w:rPr>
      </w:pPr>
      <w:r w:rsidRPr="00C226FB">
        <w:rPr>
          <w:lang w:val="ru-RU" w:eastAsia="ru-RU"/>
        </w:rPr>
        <w:t>«Вставные дни специально предназначены для проявления гостеприимства, подарков и проч. Сам Бахаулла указал, что они будут использованы таким образом, но не дал объяснения этому».</w:t>
      </w:r>
    </w:p>
    <w:p w:rsidR="004F055E" w:rsidRPr="00C226FB" w:rsidRDefault="00C71997" w:rsidP="00C71997">
      <w:pPr>
        <w:rPr>
          <w:rFonts w:cs="Times Ext Roman plus"/>
          <w:lang w:val="ru-RU" w:eastAsia="ru-RU"/>
        </w:rPr>
      </w:pPr>
      <w:r w:rsidRPr="00C226FB">
        <w:rPr>
          <w:rFonts w:cs="Times Ext Roman plus"/>
          <w:lang w:val="ru-RU" w:eastAsia="ru-RU"/>
        </w:rPr>
        <w:t>В издании «Мир бахаи», том XV, стр. 691, мы читаем: «Бахаулла обозначил эти дни как "</w:t>
      </w:r>
      <w:proofErr w:type="spellStart"/>
      <w:r w:rsidRPr="00C226FB">
        <w:rPr>
          <w:rFonts w:cs="Times Ext Roman plus"/>
          <w:lang w:val="ru-RU" w:eastAsia="ru-RU"/>
        </w:rPr>
        <w:t>Аййāм-и-Хā</w:t>
      </w:r>
      <w:proofErr w:type="spellEnd"/>
      <w:r w:rsidRPr="00C226FB">
        <w:rPr>
          <w:rFonts w:cs="Times Ext Roman plus"/>
          <w:lang w:val="ru-RU" w:eastAsia="ru-RU"/>
        </w:rPr>
        <w:t xml:space="preserve">" и определил, что они должны предшествовать месяцу </w:t>
      </w:r>
      <w:proofErr w:type="spellStart"/>
      <w:r w:rsidRPr="00C226FB">
        <w:rPr>
          <w:rFonts w:cs="Times Ext Roman plus"/>
          <w:lang w:val="ru-RU" w:eastAsia="ru-RU"/>
        </w:rPr>
        <w:t>Алā</w:t>
      </w:r>
      <w:proofErr w:type="spellEnd"/>
      <w:r w:rsidRPr="00C226FB">
        <w:rPr>
          <w:rFonts w:cs="Times Ext Roman plus"/>
          <w:lang w:val="ru-RU" w:eastAsia="ru-RU"/>
        </w:rPr>
        <w:t>, когда нужно поститься. Он повелел Своим приверженцам посвящать эти дни празднованию, веселью и благотворительности».</w:t>
      </w:r>
    </w:p>
    <w:p w:rsidR="004F055E" w:rsidRPr="00C226FB" w:rsidRDefault="00C71997" w:rsidP="005B55DA">
      <w:pPr>
        <w:pStyle w:val="21"/>
      </w:pPr>
      <w:r w:rsidRPr="00C226FB">
        <w:t>(Из письма от имени Всемирного Дома Справедливости одному из верующих, 18 января 1982 г.)</w:t>
      </w:r>
    </w:p>
    <w:p w:rsidR="004F055E" w:rsidRPr="00C226FB" w:rsidRDefault="00C71997" w:rsidP="005B55DA">
      <w:pPr>
        <w:pStyle w:val="3"/>
      </w:pPr>
      <w:r w:rsidRPr="00C226FB">
        <w:t>1024. Правильное время для проведения поминальных встреч</w:t>
      </w:r>
    </w:p>
    <w:p w:rsidR="004F055E" w:rsidRPr="00C226FB" w:rsidRDefault="00C71997" w:rsidP="00C71997">
      <w:pPr>
        <w:rPr>
          <w:rFonts w:cs="Times Ext Roman plus"/>
          <w:lang w:val="ru-RU" w:eastAsia="ru-RU"/>
        </w:rPr>
      </w:pPr>
      <w:r w:rsidRPr="00C226FB">
        <w:rPr>
          <w:rFonts w:cs="Times Ext Roman plus"/>
          <w:lang w:val="ru-RU" w:eastAsia="ru-RU"/>
        </w:rPr>
        <w:t xml:space="preserve">...Касательно вашего вопроса о подходящем времени для празднования или проведения наших поминальных собраний: </w:t>
      </w:r>
      <w:r w:rsidR="005B55DA" w:rsidRPr="00C226FB">
        <w:rPr>
          <w:rFonts w:cs="Times Ext Roman plus"/>
          <w:lang w:val="ru-RU" w:eastAsia="ru-RU"/>
        </w:rPr>
        <w:t xml:space="preserve">время </w:t>
      </w:r>
      <w:r w:rsidRPr="00C226FB">
        <w:rPr>
          <w:rFonts w:cs="Times Ext Roman plus"/>
          <w:lang w:val="ru-RU" w:eastAsia="ru-RU"/>
        </w:rPr>
        <w:t xml:space="preserve">должно отсчитываться после захода солнца; Учитель покинул этот мир спустя час после полуночи, что означает определённое количество часов после захода солнца; поэтому Его вознесение должно отмечаться в соответствии с положением солнца, независимо от перехода на летнее или зимнее время. </w:t>
      </w:r>
      <w:r w:rsidRPr="00C226FB">
        <w:rPr>
          <w:rFonts w:cs="Times Ext Roman plus"/>
          <w:lang w:val="ru-RU" w:eastAsia="ru-RU"/>
        </w:rPr>
        <w:lastRenderedPageBreak/>
        <w:t>То же самое относится и к вознесению Бахауллы, которое произошло около 8 часов после захода солнца.</w:t>
      </w:r>
    </w:p>
    <w:p w:rsidR="004F055E" w:rsidRPr="00C226FB" w:rsidRDefault="00C71997" w:rsidP="005B55DA">
      <w:pPr>
        <w:pStyle w:val="21"/>
      </w:pPr>
      <w:r w:rsidRPr="00C226FB">
        <w:t>(Из письма от имени Шоги Эффенди Национальному Духовному Собранию Британских островов, 12 августа 1944 г.)</w:t>
      </w:r>
    </w:p>
    <w:p w:rsidR="004F055E" w:rsidRPr="00C226FB" w:rsidRDefault="00C71997" w:rsidP="005B55DA">
      <w:pPr>
        <w:pStyle w:val="3"/>
      </w:pPr>
      <w:r w:rsidRPr="00C226FB">
        <w:t xml:space="preserve">1025. </w:t>
      </w:r>
      <w:proofErr w:type="spellStart"/>
      <w:r w:rsidRPr="00C226FB">
        <w:t>Нау-Рζз</w:t>
      </w:r>
      <w:proofErr w:type="spellEnd"/>
    </w:p>
    <w:p w:rsidR="004F055E" w:rsidRPr="00C226FB" w:rsidRDefault="00C71997" w:rsidP="00C71997">
      <w:pPr>
        <w:rPr>
          <w:rFonts w:cs="Times Ext Roman plus"/>
          <w:lang w:val="ru-RU" w:eastAsia="ru-RU"/>
        </w:rPr>
      </w:pPr>
      <w:r w:rsidRPr="00C226FB">
        <w:rPr>
          <w:rFonts w:cs="Times Ext Roman plus"/>
          <w:lang w:val="ru-RU" w:eastAsia="ru-RU"/>
        </w:rPr>
        <w:t>...Этот священный день, когда солнце равно освещает всю землю, называется равноденствием, и равноденствие есть символ Богоявления. Солнце Истины поднимается над небосклоном Священной Милости и посылает свои лучи. Сей день и посвящён празднованию этого...</w:t>
      </w:r>
    </w:p>
    <w:p w:rsidR="004F055E" w:rsidRPr="00C226FB" w:rsidRDefault="00C71997" w:rsidP="003D48C0">
      <w:pPr>
        <w:pStyle w:val="21"/>
      </w:pPr>
      <w:r w:rsidRPr="00C226FB">
        <w:t xml:space="preserve">(Из выступления </w:t>
      </w:r>
      <w:proofErr w:type="spellStart"/>
      <w:r w:rsidRPr="00C226FB">
        <w:t>Абдул-Бахā</w:t>
      </w:r>
      <w:proofErr w:type="spellEnd"/>
      <w:r w:rsidRPr="00C226FB">
        <w:t>, 21 марта 1913 г.: «Звезда Запада», том V, № 1, стр. 4)</w:t>
      </w:r>
    </w:p>
    <w:p w:rsidR="004F055E" w:rsidRPr="00C226FB" w:rsidRDefault="00C71997" w:rsidP="00031C76">
      <w:pPr>
        <w:pStyle w:val="3"/>
      </w:pPr>
      <w:r w:rsidRPr="00C226FB">
        <w:t xml:space="preserve">1026. </w:t>
      </w:r>
      <w:proofErr w:type="spellStart"/>
      <w:r w:rsidRPr="00C226FB">
        <w:t>Нау-Рζз</w:t>
      </w:r>
      <w:proofErr w:type="spellEnd"/>
      <w:r w:rsidRPr="00C226FB">
        <w:t xml:space="preserve"> не имеет ничего общего с Праздником Девятнадцатого Дня</w:t>
      </w:r>
    </w:p>
    <w:p w:rsidR="004F055E" w:rsidRPr="00C226FB" w:rsidRDefault="00C71997" w:rsidP="00C71997">
      <w:pPr>
        <w:rPr>
          <w:rFonts w:cs="Times Ext Roman plus"/>
          <w:lang w:val="ru-RU" w:eastAsia="ru-RU"/>
        </w:rPr>
      </w:pPr>
      <w:r w:rsidRPr="00C226FB">
        <w:rPr>
          <w:rFonts w:cs="Times Ext Roman plus"/>
          <w:lang w:val="ru-RU" w:eastAsia="ru-RU"/>
        </w:rPr>
        <w:t xml:space="preserve">Он хотел бы отметить, что если верующие собираются перед заходом солнца в определённую дату, не имеет значения, продолжается ли собрание после захода солнца; всё равно можно считать, что оно проводится в день, когда собрание началось. Праздник </w:t>
      </w:r>
      <w:proofErr w:type="spellStart"/>
      <w:r w:rsidRPr="00C226FB">
        <w:rPr>
          <w:rFonts w:cs="Times Ext Roman plus"/>
          <w:lang w:val="ru-RU" w:eastAsia="ru-RU"/>
        </w:rPr>
        <w:t>Нау-Рζз</w:t>
      </w:r>
      <w:proofErr w:type="spellEnd"/>
      <w:r w:rsidRPr="00C226FB">
        <w:rPr>
          <w:rFonts w:cs="Times Ext Roman plus"/>
          <w:lang w:val="ru-RU" w:eastAsia="ru-RU"/>
        </w:rPr>
        <w:t xml:space="preserve"> следует отмечать 21 марта до заката солнца, и это Праздник совсем иного характера, чем Праздник Девятнадцатого Дня. Празднику Девятнадцатого Дня присущи административные функции, тогда как </w:t>
      </w:r>
      <w:proofErr w:type="spellStart"/>
      <w:r w:rsidRPr="00C226FB">
        <w:rPr>
          <w:rFonts w:cs="Times Ext Roman plus"/>
          <w:lang w:val="ru-RU" w:eastAsia="ru-RU"/>
        </w:rPr>
        <w:t>Нау-Рζз</w:t>
      </w:r>
      <w:proofErr w:type="spellEnd"/>
      <w:r w:rsidRPr="00C226FB">
        <w:rPr>
          <w:rFonts w:cs="Times Ext Roman plus"/>
          <w:lang w:val="ru-RU" w:eastAsia="ru-RU"/>
        </w:rPr>
        <w:t> — это наш Новый год, Праздник гостеприимства и радости.</w:t>
      </w:r>
    </w:p>
    <w:p w:rsidR="004F055E" w:rsidRPr="00C226FB" w:rsidRDefault="00C71997" w:rsidP="00031C76">
      <w:pPr>
        <w:pStyle w:val="21"/>
      </w:pPr>
      <w:r w:rsidRPr="00C226FB">
        <w:t>(Из письма от имени Хранителя Национальному Духовному Собранию Соединённых Штатов, 5 июля 1950 г.)</w:t>
      </w:r>
    </w:p>
    <w:p w:rsidR="004F055E" w:rsidRPr="00C226FB" w:rsidRDefault="00C71997" w:rsidP="00EE0AFB">
      <w:pPr>
        <w:pStyle w:val="3"/>
      </w:pPr>
      <w:r w:rsidRPr="00C226FB">
        <w:t xml:space="preserve">1027. </w:t>
      </w:r>
      <w:proofErr w:type="spellStart"/>
      <w:r w:rsidRPr="00C226FB">
        <w:t>Нау-Рζз</w:t>
      </w:r>
      <w:proofErr w:type="spellEnd"/>
      <w:r w:rsidRPr="00C226FB">
        <w:t xml:space="preserve"> должен праздноваться согласно времени весеннего равноденствия</w:t>
      </w:r>
    </w:p>
    <w:p w:rsidR="004F055E" w:rsidRPr="00C226FB" w:rsidRDefault="00C71997" w:rsidP="00C71997">
      <w:pPr>
        <w:rPr>
          <w:rFonts w:cs="Times Ext Roman plus"/>
          <w:lang w:val="ru-RU" w:eastAsia="ru-RU"/>
        </w:rPr>
      </w:pPr>
      <w:r w:rsidRPr="00C226FB">
        <w:rPr>
          <w:rFonts w:cs="Times Ext Roman plus"/>
          <w:lang w:val="ru-RU" w:eastAsia="ru-RU"/>
        </w:rPr>
        <w:t xml:space="preserve">Касательно </w:t>
      </w:r>
      <w:proofErr w:type="spellStart"/>
      <w:r w:rsidRPr="00C226FB">
        <w:rPr>
          <w:rFonts w:cs="Times Ext Roman plus"/>
          <w:lang w:val="ru-RU" w:eastAsia="ru-RU"/>
        </w:rPr>
        <w:t>Нау-Рζза</w:t>
      </w:r>
      <w:proofErr w:type="spellEnd"/>
      <w:r w:rsidRPr="00C226FB">
        <w:rPr>
          <w:rFonts w:cs="Times Ext Roman plus"/>
          <w:lang w:val="ru-RU" w:eastAsia="ru-RU"/>
        </w:rPr>
        <w:t xml:space="preserve">: </w:t>
      </w:r>
      <w:r w:rsidR="00EE0AFB" w:rsidRPr="00C226FB">
        <w:rPr>
          <w:rFonts w:cs="Times Ext Roman plus"/>
          <w:lang w:val="ru-RU" w:eastAsia="ru-RU"/>
        </w:rPr>
        <w:t xml:space="preserve">если </w:t>
      </w:r>
      <w:r w:rsidRPr="00C226FB">
        <w:rPr>
          <w:rFonts w:cs="Times Ext Roman plus"/>
          <w:lang w:val="ru-RU" w:eastAsia="ru-RU"/>
        </w:rPr>
        <w:t xml:space="preserve">весеннее равноденствие наступает 21 марта перед закатом, он празднуется в этот день. Если же оно наступает в какое-то время после заката, </w:t>
      </w:r>
      <w:proofErr w:type="spellStart"/>
      <w:r w:rsidRPr="00C226FB">
        <w:rPr>
          <w:rFonts w:cs="Times Ext Roman plus"/>
          <w:lang w:val="ru-RU" w:eastAsia="ru-RU"/>
        </w:rPr>
        <w:t>Нау-Рζз</w:t>
      </w:r>
      <w:proofErr w:type="spellEnd"/>
      <w:r w:rsidRPr="00C226FB">
        <w:rPr>
          <w:rFonts w:cs="Times Ext Roman plus"/>
          <w:lang w:val="ru-RU" w:eastAsia="ru-RU"/>
        </w:rPr>
        <w:t>, как утверждает Бахаулла, выпадает на 22-е число. Что касается того, какое место следует считать точкой отсчёта, этот вопрос должен будет решить Всемирный Дом Справедливости...</w:t>
      </w:r>
      <w:r w:rsidR="008F4BD8" w:rsidRPr="00C226FB">
        <w:rPr>
          <w:rStyle w:val="ac"/>
          <w:rFonts w:cs="Times Ext Roman plus"/>
          <w:lang w:val="ru-RU" w:eastAsia="ru-RU"/>
        </w:rPr>
        <w:footnoteReference w:id="1"/>
      </w:r>
    </w:p>
    <w:p w:rsidR="004F055E" w:rsidRPr="00C226FB" w:rsidRDefault="00C71997" w:rsidP="008F4BD8">
      <w:pPr>
        <w:pStyle w:val="21"/>
      </w:pPr>
      <w:r w:rsidRPr="00C226FB">
        <w:t>(Из письма от имени Хранителя Национальному Духовному Собранию Соединённых Штатов, 15 мая 1940 г.: «Новости бахаи», № 138, стр. 1, сентябрь 1940 г.)</w:t>
      </w:r>
    </w:p>
    <w:p w:rsidR="004F055E" w:rsidRPr="00C226FB" w:rsidRDefault="00C71997" w:rsidP="008F4BD8">
      <w:pPr>
        <w:pStyle w:val="3"/>
      </w:pPr>
      <w:r w:rsidRPr="00C226FB">
        <w:t xml:space="preserve">1028. Поздравительные карточки на </w:t>
      </w:r>
      <w:proofErr w:type="spellStart"/>
      <w:r w:rsidRPr="00C226FB">
        <w:t>Нау-Рζз</w:t>
      </w:r>
      <w:proofErr w:type="spellEnd"/>
    </w:p>
    <w:p w:rsidR="004F055E" w:rsidRPr="00C226FB" w:rsidRDefault="00C71997" w:rsidP="00C71997">
      <w:pPr>
        <w:rPr>
          <w:rFonts w:cs="Times Ext Roman plus"/>
          <w:lang w:val="ru-RU" w:eastAsia="ru-RU"/>
        </w:rPr>
      </w:pPr>
      <w:r w:rsidRPr="00C226FB">
        <w:rPr>
          <w:rFonts w:cs="Times Ext Roman plus"/>
          <w:lang w:val="ru-RU" w:eastAsia="ru-RU"/>
        </w:rPr>
        <w:t xml:space="preserve">Нет возражений против того, чтобы отдельные бахаи отправляли поздравительные карточки на </w:t>
      </w:r>
      <w:proofErr w:type="spellStart"/>
      <w:r w:rsidRPr="00C226FB">
        <w:rPr>
          <w:rFonts w:cs="Times Ext Roman plus"/>
          <w:lang w:val="ru-RU" w:eastAsia="ru-RU"/>
        </w:rPr>
        <w:t>Нау-Рζз</w:t>
      </w:r>
      <w:proofErr w:type="spellEnd"/>
      <w:r w:rsidRPr="00C226FB">
        <w:rPr>
          <w:rFonts w:cs="Times Ext Roman plus"/>
          <w:lang w:val="ru-RU" w:eastAsia="ru-RU"/>
        </w:rPr>
        <w:t>, если они этого хотят; Национальное Духовное Собрание также может время от времени отправлять их, но это не должно становиться постоянной практикой.</w:t>
      </w:r>
    </w:p>
    <w:p w:rsidR="004F055E" w:rsidRPr="00C226FB" w:rsidRDefault="00C71997" w:rsidP="00A30C10">
      <w:pPr>
        <w:pStyle w:val="21"/>
      </w:pPr>
      <w:r w:rsidRPr="00C226FB">
        <w:t>(Из письма от имени Хранителя Национальному Духовному Собранию Австралии и Новой Зеландии, 14 марта 1947 г.: «Письма Хранителя в Австралию и Новую Зеландию», стр. 65)</w:t>
      </w:r>
    </w:p>
    <w:p w:rsidR="004F055E" w:rsidRPr="00C226FB" w:rsidRDefault="00C71997" w:rsidP="00A30C10">
      <w:pPr>
        <w:pStyle w:val="3"/>
      </w:pPr>
      <w:r w:rsidRPr="00C226FB">
        <w:lastRenderedPageBreak/>
        <w:t>1029. Празднование христианских праздников среди бахаи должно быть прекращено</w:t>
      </w:r>
    </w:p>
    <w:p w:rsidR="004F055E" w:rsidRPr="00C226FB" w:rsidRDefault="00C71997" w:rsidP="00C71997">
      <w:pPr>
        <w:rPr>
          <w:rFonts w:cs="Times Ext Roman plus"/>
          <w:lang w:val="ru-RU" w:eastAsia="ru-RU"/>
        </w:rPr>
      </w:pPr>
      <w:r w:rsidRPr="00C226FB">
        <w:rPr>
          <w:rFonts w:cs="Times Ext Roman plus"/>
          <w:lang w:val="ru-RU" w:eastAsia="ru-RU"/>
        </w:rPr>
        <w:t xml:space="preserve">Что касается празднования христианских праздников верующими: безусловно, предпочтительно и даже крайне желательно, чтобы друзья в своих отношениях друг с другом прекратили отмечать такие праздники, как Рождество и Новый Год, а вместо них проводили свои, аналогичные по смыслу, праздничные встречи, во вставные дни и </w:t>
      </w:r>
      <w:proofErr w:type="spellStart"/>
      <w:r w:rsidRPr="00C226FB">
        <w:rPr>
          <w:rFonts w:cs="Times Ext Roman plus"/>
          <w:lang w:val="ru-RU" w:eastAsia="ru-RU"/>
        </w:rPr>
        <w:t>Нау-Рζз</w:t>
      </w:r>
      <w:proofErr w:type="spellEnd"/>
      <w:r w:rsidRPr="00C226FB">
        <w:rPr>
          <w:rFonts w:cs="Times Ext Roman plus"/>
          <w:lang w:val="ru-RU" w:eastAsia="ru-RU"/>
        </w:rPr>
        <w:t>.</w:t>
      </w:r>
    </w:p>
    <w:p w:rsidR="004F055E" w:rsidRPr="00C226FB" w:rsidRDefault="00C71997" w:rsidP="00A30C10">
      <w:pPr>
        <w:pStyle w:val="21"/>
      </w:pPr>
      <w:r w:rsidRPr="00C226FB">
        <w:t>(Из письма от имени Шоги Эффенди одному из верующих, 19 марта 1938 г.)</w:t>
      </w:r>
    </w:p>
    <w:p w:rsidR="004F055E" w:rsidRPr="00C226FB" w:rsidRDefault="00C71997" w:rsidP="00A30C10">
      <w:pPr>
        <w:pStyle w:val="3"/>
      </w:pPr>
      <w:r w:rsidRPr="00C226FB">
        <w:t>1030. Святые Дни — подходящие события для учреждения общественных институтов и проектов социально-экономического развития</w:t>
      </w:r>
    </w:p>
    <w:p w:rsidR="00FC2C39" w:rsidRDefault="00C71997" w:rsidP="00C71997">
      <w:pPr>
        <w:rPr>
          <w:rFonts w:cs="Times Ext Roman plus"/>
          <w:lang w:val="ru-RU" w:eastAsia="ru-RU"/>
        </w:rPr>
      </w:pPr>
      <w:r w:rsidRPr="00C226FB">
        <w:rPr>
          <w:rFonts w:cs="Times Ext Roman plus"/>
          <w:lang w:val="ru-RU" w:eastAsia="ru-RU"/>
        </w:rPr>
        <w:t xml:space="preserve">Коротко говоря, каждый народ имеет дни, известные как святые дни, кои он празднует с радостью. В святых Законах Божиих, в каждом цикле и законоцарствии, есть благословенные праздники, святые дни и выходные. В такие дни </w:t>
      </w:r>
      <w:r w:rsidR="00FC2C39">
        <w:rPr>
          <w:rFonts w:cs="Times Ext Roman plus"/>
          <w:lang w:val="ru-RU" w:eastAsia="ru-RU"/>
        </w:rPr>
        <w:t>никакие</w:t>
      </w:r>
      <w:r w:rsidRPr="00C226FB">
        <w:rPr>
          <w:rFonts w:cs="Times Ext Roman plus"/>
          <w:lang w:val="ru-RU" w:eastAsia="ru-RU"/>
        </w:rPr>
        <w:t xml:space="preserve"> виды занятий</w:t>
      </w:r>
      <w:r w:rsidR="00FC2C39">
        <w:rPr>
          <w:rFonts w:cs="Times Ext Roman plus"/>
          <w:lang w:val="ru-RU" w:eastAsia="ru-RU"/>
        </w:rPr>
        <w:t> </w:t>
      </w:r>
      <w:r w:rsidRPr="00C226FB">
        <w:rPr>
          <w:rFonts w:cs="Times Ext Roman plus"/>
          <w:lang w:val="ru-RU" w:eastAsia="ru-RU"/>
        </w:rPr>
        <w:t>— торговля, промышленная деятельность, занятие сельским хозяйством и т.</w:t>
      </w:r>
      <w:r w:rsidR="00FC2C39">
        <w:rPr>
          <w:rFonts w:cs="Times Ext Roman plus"/>
          <w:lang w:val="ru-RU" w:eastAsia="ru-RU"/>
        </w:rPr>
        <w:t> </w:t>
      </w:r>
      <w:r w:rsidRPr="00C226FB">
        <w:rPr>
          <w:rFonts w:cs="Times Ext Roman plus"/>
          <w:lang w:val="ru-RU" w:eastAsia="ru-RU"/>
        </w:rPr>
        <w:t>д.,</w:t>
      </w:r>
      <w:r w:rsidR="00FC2C39">
        <w:rPr>
          <w:rFonts w:cs="Times Ext Roman plus"/>
          <w:lang w:val="ru-RU" w:eastAsia="ru-RU"/>
        </w:rPr>
        <w:t> —</w:t>
      </w:r>
      <w:r w:rsidRPr="00C226FB">
        <w:rPr>
          <w:rFonts w:cs="Times Ext Roman plus"/>
          <w:lang w:val="ru-RU" w:eastAsia="ru-RU"/>
        </w:rPr>
        <w:t xml:space="preserve"> не разрешаются. Всякая работа незаконна. Все должны наслаждаться весёлым время</w:t>
      </w:r>
      <w:r w:rsidR="00FC2C39">
        <w:rPr>
          <w:rFonts w:cs="Times Ext Roman plus"/>
          <w:lang w:val="ru-RU" w:eastAsia="ru-RU"/>
        </w:rPr>
        <w:t>пре</w:t>
      </w:r>
      <w:r w:rsidRPr="00C226FB">
        <w:rPr>
          <w:rFonts w:cs="Times Ext Roman plus"/>
          <w:lang w:val="ru-RU" w:eastAsia="ru-RU"/>
        </w:rPr>
        <w:t xml:space="preserve">провождением, собираться вместе, проводить общие встречи, становиться одним собранием, чтобы национальное единство и гармония воплотились пред очами каждого человека. </w:t>
      </w:r>
    </w:p>
    <w:p w:rsidR="004F055E" w:rsidRPr="00C226FB" w:rsidRDefault="00C71997" w:rsidP="00C71997">
      <w:pPr>
        <w:rPr>
          <w:rFonts w:cs="Times Ext Roman plus"/>
          <w:lang w:val="ru-RU" w:eastAsia="ru-RU"/>
        </w:rPr>
      </w:pPr>
      <w:r w:rsidRPr="00C226FB">
        <w:rPr>
          <w:rFonts w:cs="Times Ext Roman plus"/>
          <w:lang w:val="ru-RU" w:eastAsia="ru-RU"/>
        </w:rPr>
        <w:t>Поскольку это благословенный день, не следует пренебрегать им или проводить его без пользы, ограничиваясь просто плодами увеселения. В течение таких благословенных дней следует основывать учреждения, имеющие непреходящую пользу и ценность для людей, так, чтобы и в ходе повседневных бесед, и в истории упоминалось, что такое-то благое деяние было начато в некий праздничный день. Поэтому умный человек должен внимательно исследовать положение дел, чтобы отыскать, какое важное дело, какой благотворительный институт нужнее всего и какие начинания следует инициировать в общине в сей особенный день, дабы всё это могло быть исполнено. Например, если они обнаружат, что община нуждается в нравственности, то они могут заложить основание нравственности в сей день. Если община испытывает нужду в распространении наук и расширении кругозора, они должны в сей день действовать в этом направлении, то есть, направлять мысли всех людей на это благотворительное дело. Если община испытывает нужду в расширении торговли, ремёсел или сельского хозяйства, они должны предпринять меры к достижению столь желаемой цели. Если же общине нужно защищать сирот, правильным образом поддерживать их и заботиться о них, они должны трудиться для благосостояния сирот,</w:t>
      </w:r>
      <w:r w:rsidR="006503E9">
        <w:rPr>
          <w:rFonts w:cs="Times Ext Roman plus"/>
          <w:lang w:val="ru-RU" w:eastAsia="ru-RU"/>
        </w:rPr>
        <w:t> </w:t>
      </w:r>
      <w:r w:rsidRPr="00C226FB">
        <w:rPr>
          <w:rFonts w:cs="Times Ext Roman plus"/>
          <w:lang w:val="ru-RU" w:eastAsia="ru-RU"/>
        </w:rPr>
        <w:t>— и т. д. Такие предприятия, которые несут благо бедным, слабым и беззащитным, должны основываться в сей день, дабы силою всеобщего единения и путём организации важных встреч могли быть достигнуты весомые результаты, и чтобы слава и щедроты сего дня проявились и стали известны повсюду...</w:t>
      </w:r>
    </w:p>
    <w:p w:rsidR="004F055E" w:rsidRPr="00C226FB" w:rsidRDefault="00C71997" w:rsidP="00C71997">
      <w:pPr>
        <w:rPr>
          <w:rFonts w:cs="Times Ext Roman plus"/>
          <w:lang w:val="ru-RU" w:eastAsia="ru-RU"/>
        </w:rPr>
      </w:pPr>
      <w:r w:rsidRPr="00C226FB">
        <w:rPr>
          <w:rFonts w:cs="Times Ext Roman plus"/>
          <w:lang w:val="ru-RU" w:eastAsia="ru-RU"/>
        </w:rPr>
        <w:t>Во всех пророческих циклах благотворительные дела ограничивались только одним народом</w:t>
      </w:r>
      <w:r w:rsidR="006503E9">
        <w:rPr>
          <w:rFonts w:cs="Times Ext Roman plus"/>
          <w:lang w:val="ru-RU" w:eastAsia="ru-RU"/>
        </w:rPr>
        <w:t> </w:t>
      </w:r>
      <w:r w:rsidRPr="00C226FB">
        <w:rPr>
          <w:rFonts w:cs="Times Ext Roman plus"/>
          <w:lang w:val="ru-RU" w:eastAsia="ru-RU"/>
        </w:rPr>
        <w:t>— за малыми исключениями, такими, как милостыня, которую было разрешено распространять на других. В сём же удивительном законоцарствии дела благотворительности направлены на всё человечество, без исключения, ибо они являют милость Божию. Посему всякое всеобщее дело</w:t>
      </w:r>
      <w:r w:rsidR="006503E9">
        <w:rPr>
          <w:rFonts w:cs="Times Ext Roman plus"/>
          <w:lang w:val="ru-RU" w:eastAsia="ru-RU"/>
        </w:rPr>
        <w:t> </w:t>
      </w:r>
      <w:r w:rsidRPr="00C226FB">
        <w:rPr>
          <w:rFonts w:cs="Times Ext Roman plus"/>
          <w:lang w:val="ru-RU" w:eastAsia="ru-RU"/>
        </w:rPr>
        <w:t>— то есть, относящееся ко всему миру человечества,</w:t>
      </w:r>
      <w:r w:rsidR="004939F7">
        <w:rPr>
          <w:rFonts w:cs="Times Ext Roman plus"/>
          <w:lang w:val="ru-RU" w:eastAsia="ru-RU"/>
        </w:rPr>
        <w:t> </w:t>
      </w:r>
      <w:r w:rsidRPr="00C226FB">
        <w:rPr>
          <w:rFonts w:cs="Times Ext Roman plus"/>
          <w:lang w:val="ru-RU" w:eastAsia="ru-RU"/>
        </w:rPr>
        <w:t xml:space="preserve">— надлежит считать священным; любое же дело, сектантское и особое по своей природе, не имеет всеобщего характера и потому ограничено. Итак, я надеюсь, что </w:t>
      </w:r>
      <w:r w:rsidRPr="00C226FB">
        <w:rPr>
          <w:rFonts w:cs="Times Ext Roman plus"/>
          <w:lang w:val="ru-RU" w:eastAsia="ru-RU"/>
        </w:rPr>
        <w:lastRenderedPageBreak/>
        <w:t>друзья Божии, все и каждый из них, смогут стать олицетворением милости Божией для всего человечества.</w:t>
      </w:r>
    </w:p>
    <w:p w:rsidR="004F055E" w:rsidRPr="00C226FB" w:rsidRDefault="00C71997" w:rsidP="004939F7">
      <w:pPr>
        <w:pStyle w:val="21"/>
      </w:pPr>
      <w:r w:rsidRPr="00C226FB">
        <w:t>(Абдул-Баха: «Звезда Запада», том IX, № 1, стр. 8-9, приводится в компиляции, подготовленной Офисом социально-экономического развития и изданной под названием «Социально-экономическое развитие»)</w:t>
      </w:r>
    </w:p>
    <w:p w:rsidR="00C71997" w:rsidRDefault="00C71997" w:rsidP="00C71997">
      <w:pPr>
        <w:rPr>
          <w:rFonts w:cs="Times Ext Roman plus"/>
          <w:lang w:val="ru-RU" w:eastAsia="ru-RU"/>
        </w:rPr>
      </w:pPr>
    </w:p>
    <w:p w:rsidR="00845B45" w:rsidRPr="00845B45" w:rsidRDefault="00845B45" w:rsidP="00845B45">
      <w:pPr>
        <w:pStyle w:val="a3"/>
      </w:pPr>
      <w:r>
        <w:t xml:space="preserve">Приложение: </w:t>
      </w:r>
      <w:r>
        <w:br/>
      </w:r>
      <w:bookmarkStart w:id="1" w:name="_GoBack"/>
      <w:bookmarkEnd w:id="1"/>
      <w:r>
        <w:t>о введении календаря бахаи</w:t>
      </w:r>
    </w:p>
    <w:p w:rsidR="00C226FB" w:rsidRPr="00C226FB" w:rsidRDefault="00C226FB" w:rsidP="004939F7">
      <w:pPr>
        <w:spacing w:before="100" w:beforeAutospacing="1" w:after="100" w:afterAutospacing="1" w:line="240" w:lineRule="auto"/>
        <w:outlineLvl w:val="0"/>
        <w:rPr>
          <w:rFonts w:eastAsia="Times New Roman" w:cs="Times Ext Roman plus"/>
          <w:b/>
          <w:bCs/>
          <w:kern w:val="36"/>
          <w:sz w:val="48"/>
          <w:szCs w:val="48"/>
          <w:lang w:val="ru-RU" w:eastAsia="ru-RU"/>
        </w:rPr>
      </w:pPr>
      <w:r w:rsidRPr="00C226FB">
        <w:rPr>
          <w:rFonts w:eastAsia="Times New Roman" w:cs="Times Ext Roman plus"/>
          <w:b/>
          <w:bCs/>
          <w:kern w:val="36"/>
          <w:sz w:val="48"/>
          <w:szCs w:val="48"/>
          <w:lang w:val="ru-RU" w:eastAsia="ru-RU"/>
        </w:rPr>
        <w:t>Всемирный Дом Справедливости</w:t>
      </w:r>
    </w:p>
    <w:p w:rsidR="00C226FB" w:rsidRPr="00C226FB" w:rsidRDefault="00C226FB" w:rsidP="00C226FB">
      <w:pPr>
        <w:spacing w:before="100" w:beforeAutospacing="1" w:after="100" w:afterAutospacing="1" w:line="240" w:lineRule="auto"/>
        <w:outlineLvl w:val="1"/>
        <w:rPr>
          <w:rFonts w:eastAsia="Times New Roman" w:cs="Times Ext Roman plus"/>
          <w:b/>
          <w:bCs/>
          <w:sz w:val="36"/>
          <w:szCs w:val="36"/>
          <w:lang w:val="ru-RU" w:eastAsia="ru-RU"/>
        </w:rPr>
      </w:pPr>
      <w:r w:rsidRPr="00C226FB">
        <w:rPr>
          <w:rFonts w:eastAsia="Times New Roman" w:cs="Times Ext Roman plus"/>
          <w:b/>
          <w:bCs/>
          <w:sz w:val="36"/>
          <w:szCs w:val="36"/>
          <w:lang w:val="ru-RU" w:eastAsia="ru-RU"/>
        </w:rPr>
        <w:t>10 июля 2014 г.</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Всем бахаи мира</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Горячо любимые друзья!</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 xml:space="preserve">Заход солнца 20 марта 2015 года ознаменует конец 171 года, закрывающего девятый </w:t>
      </w:r>
      <w:proofErr w:type="spellStart"/>
      <w:r w:rsidRPr="00C226FB">
        <w:rPr>
          <w:rFonts w:eastAsia="Times New Roman" w:cs="Times Ext Roman plus"/>
          <w:sz w:val="28"/>
          <w:szCs w:val="28"/>
          <w:lang w:val="ru-RU" w:eastAsia="ru-RU"/>
        </w:rPr>
        <w:t>вβψид</w:t>
      </w:r>
      <w:proofErr w:type="spellEnd"/>
      <w:r w:rsidRPr="00C226FB">
        <w:rPr>
          <w:rFonts w:eastAsia="Times New Roman" w:cs="Times Ext Roman plus"/>
          <w:sz w:val="28"/>
          <w:szCs w:val="28"/>
          <w:lang w:val="ru-RU" w:eastAsia="ru-RU"/>
        </w:rPr>
        <w:t xml:space="preserve"> первого </w:t>
      </w:r>
      <w:proofErr w:type="spellStart"/>
      <w:r w:rsidRPr="00C226FB">
        <w:rPr>
          <w:rFonts w:eastAsia="Times New Roman" w:cs="Times Ext Roman plus"/>
          <w:sz w:val="28"/>
          <w:szCs w:val="28"/>
          <w:lang w:val="ru-RU" w:eastAsia="ru-RU"/>
        </w:rPr>
        <w:t>кулл-и</w:t>
      </w:r>
      <w:proofErr w:type="spellEnd"/>
      <w:r w:rsidRPr="00C226FB">
        <w:rPr>
          <w:rFonts w:eastAsia="Times New Roman" w:cs="Times Ext Roman plus"/>
          <w:sz w:val="28"/>
          <w:szCs w:val="28"/>
          <w:lang w:val="ru-RU" w:eastAsia="ru-RU"/>
        </w:rPr>
        <w:t xml:space="preserve"> </w:t>
      </w:r>
      <w:proofErr w:type="spellStart"/>
      <w:r w:rsidRPr="00C226FB">
        <w:rPr>
          <w:rFonts w:eastAsia="Times New Roman" w:cs="Times Ext Roman plus"/>
          <w:sz w:val="28"/>
          <w:szCs w:val="28"/>
          <w:lang w:val="ru-RU" w:eastAsia="ru-RU"/>
        </w:rPr>
        <w:t>шай</w:t>
      </w:r>
      <w:proofErr w:type="spellEnd"/>
      <w:r w:rsidRPr="00C226FB">
        <w:rPr>
          <w:rFonts w:eastAsia="Times New Roman" w:cs="Times Ext Roman plus"/>
          <w:sz w:val="28"/>
          <w:szCs w:val="28"/>
          <w:lang w:val="ru-RU" w:eastAsia="ru-RU"/>
        </w:rPr>
        <w:t xml:space="preserve">’ эры бахаи. Мы призываем бахаи Востока и Запада принять, в эту знаменательную дату, правила, что объединят их в общем применении календаря </w:t>
      </w:r>
      <w:proofErr w:type="spellStart"/>
      <w:r w:rsidRPr="00C226FB">
        <w:rPr>
          <w:rFonts w:eastAsia="Times New Roman" w:cs="Times Ext Roman plus"/>
          <w:sz w:val="28"/>
          <w:szCs w:val="28"/>
          <w:lang w:val="ru-RU" w:eastAsia="ru-RU"/>
        </w:rPr>
        <w:t>Бадδ</w:t>
      </w:r>
      <w:proofErr w:type="spellEnd"/>
      <w:r w:rsidRPr="00C226FB">
        <w:rPr>
          <w:rFonts w:eastAsia="Times New Roman" w:cs="Times Ext Roman plus"/>
          <w:sz w:val="28"/>
          <w:szCs w:val="28"/>
          <w:lang w:val="ru-RU" w:eastAsia="ru-RU"/>
        </w:rPr>
        <w:t>‘.</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 xml:space="preserve">В соответствии с принципом, регулирующим постепенное раскрытие и </w:t>
      </w:r>
      <w:proofErr w:type="spellStart"/>
      <w:r w:rsidRPr="00C226FB">
        <w:rPr>
          <w:rFonts w:eastAsia="Times New Roman" w:cs="Times Ext Roman plus"/>
          <w:sz w:val="28"/>
          <w:szCs w:val="28"/>
          <w:lang w:val="ru-RU" w:eastAsia="ru-RU"/>
        </w:rPr>
        <w:t>поступенчатое</w:t>
      </w:r>
      <w:proofErr w:type="spellEnd"/>
      <w:r w:rsidRPr="00C226FB">
        <w:rPr>
          <w:rFonts w:eastAsia="Times New Roman" w:cs="Times Ext Roman plus"/>
          <w:sz w:val="28"/>
          <w:szCs w:val="28"/>
          <w:lang w:val="ru-RU" w:eastAsia="ru-RU"/>
        </w:rPr>
        <w:t xml:space="preserve"> применение Учения, положения календаря </w:t>
      </w:r>
      <w:proofErr w:type="spellStart"/>
      <w:r w:rsidRPr="00C226FB">
        <w:rPr>
          <w:rFonts w:eastAsia="Times New Roman" w:cs="Times Ext Roman plus"/>
          <w:sz w:val="28"/>
          <w:szCs w:val="28"/>
          <w:lang w:val="ru-RU" w:eastAsia="ru-RU"/>
        </w:rPr>
        <w:t>Бадδ</w:t>
      </w:r>
      <w:proofErr w:type="spellEnd"/>
      <w:r w:rsidRPr="00C226FB">
        <w:rPr>
          <w:rFonts w:eastAsia="Times New Roman" w:cs="Times Ext Roman plus"/>
          <w:sz w:val="28"/>
          <w:szCs w:val="28"/>
          <w:lang w:val="ru-RU" w:eastAsia="ru-RU"/>
        </w:rPr>
        <w:t xml:space="preserve">‘ излагались на протяжении определённого промежутка времени. Баб ввёл календарь и его общую схему периодов и циклов, месяцев и дней. Бахаулла затем дал основные разъяснения и дополнения к нему. Ряд аспектов был освещён Абдул-Баха, и механизмы принятия календаря на Западе были введены в действие по указанию Шоги Эффенди, как это описано в выпусках издания </w:t>
      </w:r>
      <w:r w:rsidRPr="00C226FB">
        <w:rPr>
          <w:rFonts w:eastAsia="Times New Roman" w:cs="Times Ext Roman plus"/>
          <w:i/>
          <w:iCs/>
          <w:sz w:val="28"/>
          <w:szCs w:val="28"/>
          <w:lang w:val="ru-RU" w:eastAsia="ru-RU"/>
        </w:rPr>
        <w:t>«Мир бахаи» (</w:t>
      </w:r>
      <w:proofErr w:type="spellStart"/>
      <w:r w:rsidRPr="00C226FB">
        <w:rPr>
          <w:rFonts w:eastAsia="Times New Roman" w:cs="Times Ext Roman plus"/>
          <w:i/>
          <w:iCs/>
          <w:sz w:val="28"/>
          <w:szCs w:val="28"/>
          <w:lang w:val="ru-RU" w:eastAsia="ru-RU"/>
        </w:rPr>
        <w:t>The</w:t>
      </w:r>
      <w:proofErr w:type="spellEnd"/>
      <w:r w:rsidRPr="00C226FB">
        <w:rPr>
          <w:rFonts w:eastAsia="Times New Roman" w:cs="Times Ext Roman plus"/>
          <w:i/>
          <w:iCs/>
          <w:sz w:val="28"/>
          <w:szCs w:val="28"/>
          <w:lang w:val="ru-RU" w:eastAsia="ru-RU"/>
        </w:rPr>
        <w:t xml:space="preserve"> </w:t>
      </w:r>
      <w:proofErr w:type="spellStart"/>
      <w:r w:rsidRPr="00C226FB">
        <w:rPr>
          <w:rFonts w:eastAsia="Times New Roman" w:cs="Times Ext Roman plus"/>
          <w:i/>
          <w:iCs/>
          <w:sz w:val="28"/>
          <w:szCs w:val="28"/>
          <w:lang w:val="ru-RU" w:eastAsia="ru-RU"/>
        </w:rPr>
        <w:t>Bahá’í</w:t>
      </w:r>
      <w:proofErr w:type="spellEnd"/>
      <w:r w:rsidRPr="00C226FB">
        <w:rPr>
          <w:rFonts w:eastAsia="Times New Roman" w:cs="Times Ext Roman plus"/>
          <w:i/>
          <w:iCs/>
          <w:sz w:val="28"/>
          <w:szCs w:val="28"/>
          <w:lang w:val="ru-RU" w:eastAsia="ru-RU"/>
        </w:rPr>
        <w:t xml:space="preserve"> </w:t>
      </w:r>
      <w:proofErr w:type="spellStart"/>
      <w:r w:rsidRPr="00C226FB">
        <w:rPr>
          <w:rFonts w:eastAsia="Times New Roman" w:cs="Times Ext Roman plus"/>
          <w:i/>
          <w:iCs/>
          <w:sz w:val="28"/>
          <w:szCs w:val="28"/>
          <w:lang w:val="ru-RU" w:eastAsia="ru-RU"/>
        </w:rPr>
        <w:t>World</w:t>
      </w:r>
      <w:proofErr w:type="spellEnd"/>
      <w:r w:rsidRPr="00C226FB">
        <w:rPr>
          <w:rFonts w:eastAsia="Times New Roman" w:cs="Times Ext Roman plus"/>
          <w:i/>
          <w:iCs/>
          <w:sz w:val="28"/>
          <w:szCs w:val="28"/>
          <w:lang w:val="ru-RU" w:eastAsia="ru-RU"/>
        </w:rPr>
        <w:t>)</w:t>
      </w:r>
      <w:r w:rsidRPr="00C226FB">
        <w:rPr>
          <w:rFonts w:eastAsia="Times New Roman" w:cs="Times Ext Roman plus"/>
          <w:sz w:val="28"/>
          <w:szCs w:val="28"/>
          <w:lang w:val="ru-RU" w:eastAsia="ru-RU"/>
        </w:rPr>
        <w:t xml:space="preserve">. Тем не менее, неясности относительно некоторых исламских и григорианских дат, а также трудности в соотнесении исторических и астрономических событий с явными заявлениями в Священных Текстах, оставляли некоторые вопросы нерешёнными. Отвечая на вопросы, касающиеся календаря, как Абдул-Баха, так и Шоги Эффенди заявляли, что эти вопросы оставлены Всемирному Дому Справедливости. Из всех многочисленных особенностей календаря, три нуждаются в уточнении, и только тогда возможно будет его единообразное применение: способ определения </w:t>
      </w:r>
      <w:proofErr w:type="spellStart"/>
      <w:r w:rsidRPr="00C226FB">
        <w:rPr>
          <w:rFonts w:eastAsia="Times New Roman" w:cs="Times Ext Roman plus"/>
          <w:sz w:val="28"/>
          <w:szCs w:val="28"/>
          <w:lang w:val="ru-RU" w:eastAsia="ru-RU"/>
        </w:rPr>
        <w:t>Нау-Рζза</w:t>
      </w:r>
      <w:proofErr w:type="spellEnd"/>
      <w:r w:rsidRPr="00C226FB">
        <w:rPr>
          <w:rFonts w:eastAsia="Times New Roman" w:cs="Times Ext Roman plus"/>
          <w:sz w:val="28"/>
          <w:szCs w:val="28"/>
          <w:lang w:val="ru-RU" w:eastAsia="ru-RU"/>
        </w:rPr>
        <w:t xml:space="preserve">, система отображения в пределах солнечного года Двойного Рождества, связанного с лунным календарём, и фиксация дат святых дней в календаре </w:t>
      </w:r>
      <w:proofErr w:type="spellStart"/>
      <w:r w:rsidRPr="00C226FB">
        <w:rPr>
          <w:rFonts w:eastAsia="Times New Roman" w:cs="Times Ext Roman plus"/>
          <w:sz w:val="28"/>
          <w:szCs w:val="28"/>
          <w:lang w:val="ru-RU" w:eastAsia="ru-RU"/>
        </w:rPr>
        <w:t>Бадδ</w:t>
      </w:r>
      <w:proofErr w:type="spellEnd"/>
      <w:r w:rsidRPr="00C226FB">
        <w:rPr>
          <w:rFonts w:eastAsia="Times New Roman" w:cs="Times Ext Roman plus"/>
          <w:sz w:val="28"/>
          <w:szCs w:val="28"/>
          <w:lang w:val="ru-RU" w:eastAsia="ru-RU"/>
        </w:rPr>
        <w:t>‘.</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lastRenderedPageBreak/>
        <w:t xml:space="preserve">«Праздник </w:t>
      </w:r>
      <w:proofErr w:type="spellStart"/>
      <w:r w:rsidRPr="00C226FB">
        <w:rPr>
          <w:rFonts w:eastAsia="Times New Roman" w:cs="Times Ext Roman plus"/>
          <w:sz w:val="28"/>
          <w:szCs w:val="28"/>
          <w:lang w:val="ru-RU" w:eastAsia="ru-RU"/>
        </w:rPr>
        <w:t>Нау-Рζз</w:t>
      </w:r>
      <w:proofErr w:type="spellEnd"/>
      <w:r w:rsidRPr="00C226FB">
        <w:rPr>
          <w:rFonts w:eastAsia="Times New Roman" w:cs="Times Ext Roman plus"/>
          <w:sz w:val="28"/>
          <w:szCs w:val="28"/>
          <w:lang w:val="ru-RU" w:eastAsia="ru-RU"/>
        </w:rPr>
        <w:t xml:space="preserve"> выпадает на тот день, когда солнце входит в созвездие Овна</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xml:space="preserve"> объясняет Бахаулла в Наисвятой Книге,</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даже если сие происходит всего лишь за минуту до заката». Однако подробности этого правила до сих пор оставались неопределёнными. Мы постановили, что тем местом на земле, которое будет служить в качестве стандарта для определения, с помощью астрономических вычислений из достоверных источников, момента весеннего равноденствия в Северном полушарии,</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xml:space="preserve">— и, таким образом, определять момент наступления </w:t>
      </w:r>
      <w:proofErr w:type="spellStart"/>
      <w:r w:rsidRPr="00C226FB">
        <w:rPr>
          <w:rFonts w:eastAsia="Times New Roman" w:cs="Times Ext Roman plus"/>
          <w:sz w:val="28"/>
          <w:szCs w:val="28"/>
          <w:lang w:val="ru-RU" w:eastAsia="ru-RU"/>
        </w:rPr>
        <w:t>Нау-Рζза</w:t>
      </w:r>
      <w:proofErr w:type="spellEnd"/>
      <w:r w:rsidRPr="00C226FB">
        <w:rPr>
          <w:rFonts w:eastAsia="Times New Roman" w:cs="Times Ext Roman plus"/>
          <w:sz w:val="28"/>
          <w:szCs w:val="28"/>
          <w:lang w:val="ru-RU" w:eastAsia="ru-RU"/>
        </w:rPr>
        <w:t xml:space="preserve"> для всех бахаи мира</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xml:space="preserve"> будет Тегеран, Родина Красоты </w:t>
      </w:r>
      <w:proofErr w:type="spellStart"/>
      <w:r w:rsidRPr="00C226FB">
        <w:rPr>
          <w:rFonts w:eastAsia="Times New Roman" w:cs="Times Ext Roman plus"/>
          <w:sz w:val="28"/>
          <w:szCs w:val="28"/>
          <w:lang w:val="ru-RU" w:eastAsia="ru-RU"/>
        </w:rPr>
        <w:t>Абхβ</w:t>
      </w:r>
      <w:proofErr w:type="spellEnd"/>
      <w:r w:rsidRPr="00C226FB">
        <w:rPr>
          <w:rFonts w:eastAsia="Times New Roman" w:cs="Times Ext Roman plus"/>
          <w:sz w:val="28"/>
          <w:szCs w:val="28"/>
          <w:lang w:val="ru-RU" w:eastAsia="ru-RU"/>
        </w:rPr>
        <w:t>.</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 xml:space="preserve">Праздник Двойного Рождества, то есть дни рождения Баба и Бахауллы, на Востоке традиционно отмечают в первый и второй день месяца </w:t>
      </w:r>
      <w:proofErr w:type="spellStart"/>
      <w:r w:rsidRPr="00C226FB">
        <w:rPr>
          <w:rFonts w:eastAsia="Times New Roman" w:cs="Times Ext Roman plus"/>
          <w:sz w:val="28"/>
          <w:szCs w:val="28"/>
          <w:lang w:val="ru-RU" w:eastAsia="ru-RU"/>
        </w:rPr>
        <w:t>муψаррам</w:t>
      </w:r>
      <w:proofErr w:type="spellEnd"/>
      <w:r w:rsidRPr="00C226FB">
        <w:rPr>
          <w:rFonts w:eastAsia="Times New Roman" w:cs="Times Ext Roman plus"/>
          <w:sz w:val="28"/>
          <w:szCs w:val="28"/>
          <w:lang w:val="ru-RU" w:eastAsia="ru-RU"/>
        </w:rPr>
        <w:t xml:space="preserve"> в исламском календаре. «В глазах Бога сии два дня считаются одним»</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xml:space="preserve"> утверждает Бахаулла. Тем не менее, в письме, написанном от имени Хранителя, заявляется: «В будущем, несомненно, все Святые Дни будут отмечаться по солнечному календарю, и будут сделаны распоряжения относительно того, как следует отмечать повсеместно Двойное Рождество». Как удовлетворительно отразить лунный характер этих благословенных дней в контексте солнечного календаря, до сих пор было неясно. Мы постановили, что теперь они будут соблюдаться в первый и второй день восьмого новолуния после </w:t>
      </w:r>
      <w:proofErr w:type="spellStart"/>
      <w:r w:rsidRPr="00C226FB">
        <w:rPr>
          <w:rFonts w:eastAsia="Times New Roman" w:cs="Times Ext Roman plus"/>
          <w:sz w:val="28"/>
          <w:szCs w:val="28"/>
          <w:lang w:val="ru-RU" w:eastAsia="ru-RU"/>
        </w:rPr>
        <w:t>Нау-Рζза</w:t>
      </w:r>
      <w:proofErr w:type="spellEnd"/>
      <w:r w:rsidRPr="00C226FB">
        <w:rPr>
          <w:rFonts w:eastAsia="Times New Roman" w:cs="Times Ext Roman plus"/>
          <w:sz w:val="28"/>
          <w:szCs w:val="28"/>
          <w:lang w:val="ru-RU" w:eastAsia="ru-RU"/>
        </w:rPr>
        <w:t xml:space="preserve">, определённого заранее по астрономическим таблицам с опорой на Тегеран в качестве точки отсчёта. В итоге праздник Двойного Рождества будет смещаться каждый год и выпадать на месяцы </w:t>
      </w:r>
      <w:proofErr w:type="spellStart"/>
      <w:r w:rsidRPr="00C226FB">
        <w:rPr>
          <w:rFonts w:eastAsia="Times New Roman" w:cs="Times Ext Roman plus"/>
          <w:sz w:val="28"/>
          <w:szCs w:val="28"/>
          <w:lang w:val="ru-RU" w:eastAsia="ru-RU"/>
        </w:rPr>
        <w:t>машδййат</w:t>
      </w:r>
      <w:proofErr w:type="spellEnd"/>
      <w:r w:rsidRPr="00C226FB">
        <w:rPr>
          <w:rFonts w:eastAsia="Times New Roman" w:cs="Times Ext Roman plus"/>
          <w:sz w:val="28"/>
          <w:szCs w:val="28"/>
          <w:lang w:val="ru-RU" w:eastAsia="ru-RU"/>
        </w:rPr>
        <w:t>, ‘</w:t>
      </w:r>
      <w:proofErr w:type="spellStart"/>
      <w:r w:rsidRPr="00C226FB">
        <w:rPr>
          <w:rFonts w:eastAsia="Times New Roman" w:cs="Times Ext Roman plus"/>
          <w:sz w:val="28"/>
          <w:szCs w:val="28"/>
          <w:lang w:val="ru-RU" w:eastAsia="ru-RU"/>
        </w:rPr>
        <w:t>илм</w:t>
      </w:r>
      <w:proofErr w:type="spellEnd"/>
      <w:r w:rsidRPr="00C226FB">
        <w:rPr>
          <w:rFonts w:eastAsia="Times New Roman" w:cs="Times Ext Roman plus"/>
          <w:sz w:val="28"/>
          <w:szCs w:val="28"/>
          <w:lang w:val="ru-RU" w:eastAsia="ru-RU"/>
        </w:rPr>
        <w:t xml:space="preserve"> и </w:t>
      </w:r>
      <w:proofErr w:type="spellStart"/>
      <w:r w:rsidRPr="00C226FB">
        <w:rPr>
          <w:rFonts w:eastAsia="Times New Roman" w:cs="Times Ext Roman plus"/>
          <w:sz w:val="28"/>
          <w:szCs w:val="28"/>
          <w:lang w:val="ru-RU" w:eastAsia="ru-RU"/>
        </w:rPr>
        <w:t>πудрат</w:t>
      </w:r>
      <w:proofErr w:type="spellEnd"/>
      <w:r w:rsidRPr="00C226FB">
        <w:rPr>
          <w:rFonts w:eastAsia="Times New Roman" w:cs="Times Ext Roman plus"/>
          <w:sz w:val="28"/>
          <w:szCs w:val="28"/>
          <w:lang w:val="ru-RU" w:eastAsia="ru-RU"/>
        </w:rPr>
        <w:t xml:space="preserve"> календаря </w:t>
      </w:r>
      <w:proofErr w:type="spellStart"/>
      <w:r w:rsidRPr="00C226FB">
        <w:rPr>
          <w:rFonts w:eastAsia="Times New Roman" w:cs="Times Ext Roman plus"/>
          <w:sz w:val="28"/>
          <w:szCs w:val="28"/>
          <w:lang w:val="ru-RU" w:eastAsia="ru-RU"/>
        </w:rPr>
        <w:t>Бадδ</w:t>
      </w:r>
      <w:proofErr w:type="spellEnd"/>
      <w:r w:rsidRPr="00C226FB">
        <w:rPr>
          <w:rFonts w:eastAsia="Times New Roman" w:cs="Times Ext Roman plus"/>
          <w:sz w:val="28"/>
          <w:szCs w:val="28"/>
          <w:lang w:val="ru-RU" w:eastAsia="ru-RU"/>
        </w:rPr>
        <w:t>‘,</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xml:space="preserve">— то есть, на период с середины октября до середины ноября по григорианскому календарю. В следующем году Рождество Баба выпадет на 10 </w:t>
      </w:r>
      <w:proofErr w:type="spellStart"/>
      <w:r w:rsidRPr="00C226FB">
        <w:rPr>
          <w:rFonts w:eastAsia="Times New Roman" w:cs="Times Ext Roman plus"/>
          <w:sz w:val="28"/>
          <w:szCs w:val="28"/>
          <w:lang w:val="ru-RU" w:eastAsia="ru-RU"/>
        </w:rPr>
        <w:t>πудрата</w:t>
      </w:r>
      <w:proofErr w:type="spellEnd"/>
      <w:r w:rsidRPr="00C226FB">
        <w:rPr>
          <w:rFonts w:eastAsia="Times New Roman" w:cs="Times Ext Roman plus"/>
          <w:sz w:val="28"/>
          <w:szCs w:val="28"/>
          <w:lang w:val="ru-RU" w:eastAsia="ru-RU"/>
        </w:rPr>
        <w:t xml:space="preserve">, а Рождество Бахауллы — на 11 </w:t>
      </w:r>
      <w:proofErr w:type="spellStart"/>
      <w:r w:rsidRPr="00C226FB">
        <w:rPr>
          <w:rFonts w:eastAsia="Times New Roman" w:cs="Times Ext Roman plus"/>
          <w:sz w:val="28"/>
          <w:szCs w:val="28"/>
          <w:lang w:val="ru-RU" w:eastAsia="ru-RU"/>
        </w:rPr>
        <w:t>πудрата</w:t>
      </w:r>
      <w:proofErr w:type="spellEnd"/>
      <w:r w:rsidRPr="00C226FB">
        <w:rPr>
          <w:rFonts w:eastAsia="Times New Roman" w:cs="Times Ext Roman plus"/>
          <w:sz w:val="28"/>
          <w:szCs w:val="28"/>
          <w:lang w:val="ru-RU" w:eastAsia="ru-RU"/>
        </w:rPr>
        <w:t>. С радостью и нетерпением мы ожидаем предстоящих двухсотлетних годовщин со дня рождения Бахауллы и Баба в 174 и 176 годах эры бахаи соответственно, которые весь мир бахаи будет отмечать по общему календарю.</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 xml:space="preserve">Даты остальных Святых Дней будут установлены по солнечному календарю в соответствии с ясными высказываниями Бахауллы, Абдул-Баха и Шоги Эффенди; при этом мы решили проигнорировать некоторые несоответствия в исторических записях. Вот эти даты: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proofErr w:type="spellStart"/>
      <w:r w:rsidRPr="00C226FB">
        <w:rPr>
          <w:rFonts w:ascii="Times Ext Roman plus" w:eastAsia="Times New Roman" w:hAnsi="Times Ext Roman plus" w:cs="Times Ext Roman plus"/>
          <w:sz w:val="28"/>
          <w:szCs w:val="28"/>
          <w:lang w:eastAsia="ru-RU"/>
        </w:rPr>
        <w:t>Нау-Рζз</w:t>
      </w:r>
      <w:proofErr w:type="spellEnd"/>
      <w:r w:rsidRPr="00C226FB">
        <w:rPr>
          <w:rFonts w:ascii="Times Ext Roman plus" w:eastAsia="Times New Roman" w:hAnsi="Times Ext Roman plus" w:cs="Times Ext Roman plus"/>
          <w:sz w:val="28"/>
          <w:szCs w:val="28"/>
          <w:lang w:eastAsia="ru-RU"/>
        </w:rPr>
        <w:t xml:space="preserve"> — 1 </w:t>
      </w:r>
      <w:proofErr w:type="spellStart"/>
      <w:r w:rsidRPr="00C226FB">
        <w:rPr>
          <w:rFonts w:ascii="Times Ext Roman plus" w:eastAsia="Times New Roman" w:hAnsi="Times Ext Roman plus" w:cs="Times Ext Roman plus"/>
          <w:sz w:val="28"/>
          <w:szCs w:val="28"/>
          <w:lang w:eastAsia="ru-RU"/>
        </w:rPr>
        <w:t>бахβ</w:t>
      </w:r>
      <w:proofErr w:type="spellEnd"/>
      <w:r w:rsidRPr="00C226FB">
        <w:rPr>
          <w:rFonts w:ascii="Times Ext Roman plus" w:eastAsia="Times New Roman" w:hAnsi="Times Ext Roman plus" w:cs="Times Ext Roman plus"/>
          <w:sz w:val="28"/>
          <w:szCs w:val="28"/>
          <w:lang w:eastAsia="ru-RU"/>
        </w:rPr>
        <w:t xml:space="preserve">;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C226FB">
        <w:rPr>
          <w:rFonts w:ascii="Times Ext Roman plus" w:eastAsia="Times New Roman" w:hAnsi="Times Ext Roman plus" w:cs="Times Ext Roman plus"/>
          <w:sz w:val="28"/>
          <w:szCs w:val="28"/>
          <w:lang w:eastAsia="ru-RU"/>
        </w:rPr>
        <w:t xml:space="preserve">Праздник </w:t>
      </w:r>
      <w:proofErr w:type="spellStart"/>
      <w:r w:rsidRPr="00C226FB">
        <w:rPr>
          <w:rFonts w:ascii="Times Ext Roman plus" w:eastAsia="Times New Roman" w:hAnsi="Times Ext Roman plus" w:cs="Times Ext Roman plus"/>
          <w:sz w:val="28"/>
          <w:szCs w:val="28"/>
          <w:lang w:eastAsia="ru-RU"/>
        </w:rPr>
        <w:t>Риόвβн</w:t>
      </w:r>
      <w:proofErr w:type="spellEnd"/>
      <w:r w:rsidRPr="00C226FB">
        <w:rPr>
          <w:rFonts w:ascii="Times Ext Roman plus" w:eastAsia="Times New Roman" w:hAnsi="Times Ext Roman plus" w:cs="Times Ext Roman plus"/>
          <w:sz w:val="28"/>
          <w:szCs w:val="28"/>
          <w:lang w:eastAsia="ru-RU"/>
        </w:rPr>
        <w:t xml:space="preserve"> — с 13 </w:t>
      </w:r>
      <w:proofErr w:type="spellStart"/>
      <w:r w:rsidRPr="00C226FB">
        <w:rPr>
          <w:rFonts w:ascii="Times Ext Roman plus" w:eastAsia="Times New Roman" w:hAnsi="Times Ext Roman plus" w:cs="Times Ext Roman plus"/>
          <w:sz w:val="28"/>
          <w:szCs w:val="28"/>
          <w:lang w:eastAsia="ru-RU"/>
        </w:rPr>
        <w:t>джалāля</w:t>
      </w:r>
      <w:proofErr w:type="spellEnd"/>
      <w:r w:rsidRPr="00C226FB">
        <w:rPr>
          <w:rFonts w:ascii="Times Ext Roman plus" w:eastAsia="Times New Roman" w:hAnsi="Times Ext Roman plus" w:cs="Times Ext Roman plus"/>
          <w:sz w:val="28"/>
          <w:szCs w:val="28"/>
          <w:lang w:eastAsia="ru-RU"/>
        </w:rPr>
        <w:t xml:space="preserve"> по 5 </w:t>
      </w:r>
      <w:proofErr w:type="spellStart"/>
      <w:r w:rsidRPr="00C226FB">
        <w:rPr>
          <w:rFonts w:ascii="Times Ext Roman plus" w:eastAsia="Times New Roman" w:hAnsi="Times Ext Roman plus" w:cs="Times Ext Roman plus"/>
          <w:sz w:val="28"/>
          <w:szCs w:val="28"/>
          <w:lang w:eastAsia="ru-RU"/>
        </w:rPr>
        <w:t>джамāля</w:t>
      </w:r>
      <w:proofErr w:type="spellEnd"/>
      <w:r w:rsidRPr="00C226FB">
        <w:rPr>
          <w:rFonts w:ascii="Times Ext Roman plus" w:eastAsia="Times New Roman" w:hAnsi="Times Ext Roman plus" w:cs="Times Ext Roman plus"/>
          <w:sz w:val="28"/>
          <w:szCs w:val="28"/>
          <w:lang w:eastAsia="ru-RU"/>
        </w:rPr>
        <w:t xml:space="preserve">;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C226FB">
        <w:rPr>
          <w:rFonts w:ascii="Times Ext Roman plus" w:eastAsia="Times New Roman" w:hAnsi="Times Ext Roman plus" w:cs="Times Ext Roman plus"/>
          <w:sz w:val="28"/>
          <w:szCs w:val="28"/>
          <w:lang w:eastAsia="ru-RU"/>
        </w:rPr>
        <w:t>Возвещение Баба — 8 ‘</w:t>
      </w:r>
      <w:proofErr w:type="spellStart"/>
      <w:r w:rsidRPr="00C226FB">
        <w:rPr>
          <w:rFonts w:ascii="Times Ext Roman plus" w:eastAsia="Times New Roman" w:hAnsi="Times Ext Roman plus" w:cs="Times Ext Roman plus"/>
          <w:sz w:val="28"/>
          <w:szCs w:val="28"/>
          <w:lang w:eastAsia="ru-RU"/>
        </w:rPr>
        <w:t>аκамата</w:t>
      </w:r>
      <w:proofErr w:type="spellEnd"/>
      <w:r w:rsidRPr="00C226FB">
        <w:rPr>
          <w:rFonts w:ascii="Times Ext Roman plus" w:eastAsia="Times New Roman" w:hAnsi="Times Ext Roman plus" w:cs="Times Ext Roman plus"/>
          <w:sz w:val="28"/>
          <w:szCs w:val="28"/>
          <w:lang w:eastAsia="ru-RU"/>
        </w:rPr>
        <w:t xml:space="preserve">;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C226FB">
        <w:rPr>
          <w:rFonts w:ascii="Times Ext Roman plus" w:eastAsia="Times New Roman" w:hAnsi="Times Ext Roman plus" w:cs="Times Ext Roman plus"/>
          <w:sz w:val="28"/>
          <w:szCs w:val="28"/>
          <w:lang w:eastAsia="ru-RU"/>
        </w:rPr>
        <w:t>Вознесение Бахауллы — 13 ‘</w:t>
      </w:r>
      <w:proofErr w:type="spellStart"/>
      <w:r w:rsidRPr="00C226FB">
        <w:rPr>
          <w:rFonts w:ascii="Times Ext Roman plus" w:eastAsia="Times New Roman" w:hAnsi="Times Ext Roman plus" w:cs="Times Ext Roman plus"/>
          <w:sz w:val="28"/>
          <w:szCs w:val="28"/>
          <w:lang w:eastAsia="ru-RU"/>
        </w:rPr>
        <w:t>аκамата</w:t>
      </w:r>
      <w:proofErr w:type="spellEnd"/>
      <w:r w:rsidRPr="00C226FB">
        <w:rPr>
          <w:rFonts w:ascii="Times Ext Roman plus" w:eastAsia="Times New Roman" w:hAnsi="Times Ext Roman plus" w:cs="Times Ext Roman plus"/>
          <w:sz w:val="28"/>
          <w:szCs w:val="28"/>
          <w:lang w:eastAsia="ru-RU"/>
        </w:rPr>
        <w:t xml:space="preserve">;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C226FB">
        <w:rPr>
          <w:rFonts w:ascii="Times Ext Roman plus" w:eastAsia="Times New Roman" w:hAnsi="Times Ext Roman plus" w:cs="Times Ext Roman plus"/>
          <w:sz w:val="28"/>
          <w:szCs w:val="28"/>
          <w:lang w:eastAsia="ru-RU"/>
        </w:rPr>
        <w:t xml:space="preserve">мученическая смерть Баба — 17 </w:t>
      </w:r>
      <w:proofErr w:type="spellStart"/>
      <w:r w:rsidRPr="00C226FB">
        <w:rPr>
          <w:rFonts w:ascii="Times Ext Roman plus" w:eastAsia="Times New Roman" w:hAnsi="Times Ext Roman plus" w:cs="Times Ext Roman plus"/>
          <w:sz w:val="28"/>
          <w:szCs w:val="28"/>
          <w:lang w:eastAsia="ru-RU"/>
        </w:rPr>
        <w:t>раψмата</w:t>
      </w:r>
      <w:proofErr w:type="spellEnd"/>
      <w:r w:rsidRPr="00C226FB">
        <w:rPr>
          <w:rFonts w:ascii="Times Ext Roman plus" w:eastAsia="Times New Roman" w:hAnsi="Times Ext Roman plus" w:cs="Times Ext Roman plus"/>
          <w:sz w:val="28"/>
          <w:szCs w:val="28"/>
          <w:lang w:eastAsia="ru-RU"/>
        </w:rPr>
        <w:t xml:space="preserve">;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C226FB">
        <w:rPr>
          <w:rFonts w:ascii="Times Ext Roman plus" w:eastAsia="Times New Roman" w:hAnsi="Times Ext Roman plus" w:cs="Times Ext Roman plus"/>
          <w:sz w:val="28"/>
          <w:szCs w:val="28"/>
          <w:lang w:eastAsia="ru-RU"/>
        </w:rPr>
        <w:t xml:space="preserve">День Завета — 4 </w:t>
      </w:r>
      <w:proofErr w:type="spellStart"/>
      <w:r w:rsidRPr="00C226FB">
        <w:rPr>
          <w:rFonts w:ascii="Times Ext Roman plus" w:eastAsia="Times New Roman" w:hAnsi="Times Ext Roman plus" w:cs="Times Ext Roman plus"/>
          <w:sz w:val="28"/>
          <w:szCs w:val="28"/>
          <w:lang w:eastAsia="ru-RU"/>
        </w:rPr>
        <w:t>πаула</w:t>
      </w:r>
      <w:proofErr w:type="spellEnd"/>
      <w:r w:rsidRPr="00C226FB">
        <w:rPr>
          <w:rFonts w:ascii="Times Ext Roman plus" w:eastAsia="Times New Roman" w:hAnsi="Times Ext Roman plus" w:cs="Times Ext Roman plus"/>
          <w:sz w:val="28"/>
          <w:szCs w:val="28"/>
          <w:lang w:eastAsia="ru-RU"/>
        </w:rPr>
        <w:t xml:space="preserve">; </w:t>
      </w:r>
    </w:p>
    <w:p w:rsidR="00C226FB" w:rsidRPr="00C226FB" w:rsidRDefault="00C226FB" w:rsidP="00C226FB">
      <w:pPr>
        <w:pStyle w:val="ad"/>
        <w:numPr>
          <w:ilvl w:val="0"/>
          <w:numId w:val="1"/>
        </w:numPr>
        <w:spacing w:before="100" w:beforeAutospacing="1" w:after="100" w:afterAutospacing="1" w:line="240" w:lineRule="auto"/>
        <w:rPr>
          <w:rFonts w:ascii="Times Ext Roman plus" w:eastAsia="Times New Roman" w:hAnsi="Times Ext Roman plus" w:cs="Times Ext Roman plus"/>
          <w:sz w:val="28"/>
          <w:szCs w:val="28"/>
          <w:lang w:eastAsia="ru-RU"/>
        </w:rPr>
      </w:pPr>
      <w:r w:rsidRPr="00C226FB">
        <w:rPr>
          <w:rFonts w:ascii="Times Ext Roman plus" w:eastAsia="Times New Roman" w:hAnsi="Times Ext Roman plus" w:cs="Times Ext Roman plus"/>
          <w:sz w:val="28"/>
          <w:szCs w:val="28"/>
          <w:lang w:eastAsia="ru-RU"/>
        </w:rPr>
        <w:t xml:space="preserve">Вознесение Абдул-Баха — 6 </w:t>
      </w:r>
      <w:proofErr w:type="spellStart"/>
      <w:r w:rsidRPr="00C226FB">
        <w:rPr>
          <w:rFonts w:ascii="Times Ext Roman plus" w:eastAsia="Times New Roman" w:hAnsi="Times Ext Roman plus" w:cs="Times Ext Roman plus"/>
          <w:sz w:val="28"/>
          <w:szCs w:val="28"/>
          <w:lang w:eastAsia="ru-RU"/>
        </w:rPr>
        <w:t>πаула</w:t>
      </w:r>
      <w:proofErr w:type="spellEnd"/>
      <w:r w:rsidRPr="00C226FB">
        <w:rPr>
          <w:rFonts w:ascii="Times Ext Roman plus" w:eastAsia="Times New Roman" w:hAnsi="Times Ext Roman plus" w:cs="Times Ext Roman plus"/>
          <w:sz w:val="28"/>
          <w:szCs w:val="28"/>
          <w:lang w:eastAsia="ru-RU"/>
        </w:rPr>
        <w:t>.</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lastRenderedPageBreak/>
        <w:t>Предыдущее руководство и разъяснения, касающиеся календаря и соблюдения Праздников Девятнадцатого Дня и Святых Дней, остаются обязательными, если они конкретно не отменяются этими новыми постановлениями</w:t>
      </w:r>
      <w:r w:rsidR="004939F7">
        <w:rPr>
          <w:rFonts w:eastAsia="Times New Roman" w:cs="Times Ext Roman plus"/>
          <w:sz w:val="28"/>
          <w:szCs w:val="28"/>
          <w:lang w:val="ru-RU" w:eastAsia="ru-RU"/>
        </w:rPr>
        <w:t>, —</w:t>
      </w:r>
      <w:r w:rsidRPr="00C226FB">
        <w:rPr>
          <w:rFonts w:eastAsia="Times New Roman" w:cs="Times Ext Roman plus"/>
          <w:sz w:val="28"/>
          <w:szCs w:val="28"/>
          <w:lang w:val="ru-RU" w:eastAsia="ru-RU"/>
        </w:rPr>
        <w:t xml:space="preserve"> например, день будет по-прежнему начинаться на закате, работа приостанавливаться в Святые Дни, также действуют указания насчёт часов, в которые некоторые из Святых Дней должны праздноваться. В будущем изменение обстоятельств вполне может потребовать принятия дополнительных мер.</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 xml:space="preserve">Как видно из вышеописанных решений, бахаи Востока и Запада обнаружат, что некоторые элементы календаря будут теперь отличаться от тех, к которым они привыкли. Совпадение дат календаря </w:t>
      </w:r>
      <w:proofErr w:type="spellStart"/>
      <w:r w:rsidRPr="00C226FB">
        <w:rPr>
          <w:rFonts w:eastAsia="Times New Roman" w:cs="Times Ext Roman plus"/>
          <w:sz w:val="28"/>
          <w:szCs w:val="28"/>
          <w:lang w:val="ru-RU" w:eastAsia="ru-RU"/>
        </w:rPr>
        <w:t>Бадδ</w:t>
      </w:r>
      <w:proofErr w:type="spellEnd"/>
      <w:r w:rsidRPr="00C226FB">
        <w:rPr>
          <w:rFonts w:eastAsia="Times New Roman" w:cs="Times Ext Roman plus"/>
          <w:sz w:val="28"/>
          <w:szCs w:val="28"/>
          <w:lang w:val="ru-RU" w:eastAsia="ru-RU"/>
        </w:rPr>
        <w:t xml:space="preserve">‘ с другими календарями исчезнет, они будут смещаться в зависимости от наступления </w:t>
      </w:r>
      <w:proofErr w:type="spellStart"/>
      <w:r w:rsidRPr="00C226FB">
        <w:rPr>
          <w:rFonts w:eastAsia="Times New Roman" w:cs="Times Ext Roman plus"/>
          <w:sz w:val="28"/>
          <w:szCs w:val="28"/>
          <w:lang w:val="ru-RU" w:eastAsia="ru-RU"/>
        </w:rPr>
        <w:t>Нау-Рζза</w:t>
      </w:r>
      <w:proofErr w:type="spellEnd"/>
      <w:r w:rsidRPr="00C226FB">
        <w:rPr>
          <w:rFonts w:eastAsia="Times New Roman" w:cs="Times Ext Roman plus"/>
          <w:sz w:val="28"/>
          <w:szCs w:val="28"/>
          <w:lang w:val="ru-RU" w:eastAsia="ru-RU"/>
        </w:rPr>
        <w:t xml:space="preserve">. Количество дней </w:t>
      </w:r>
      <w:proofErr w:type="spellStart"/>
      <w:r w:rsidRPr="00C226FB">
        <w:rPr>
          <w:rFonts w:eastAsia="Times New Roman" w:cs="Times Ext Roman plus"/>
          <w:sz w:val="28"/>
          <w:szCs w:val="28"/>
          <w:lang w:val="ru-RU" w:eastAsia="ru-RU"/>
        </w:rPr>
        <w:t>Аййβм-и</w:t>
      </w:r>
      <w:proofErr w:type="spellEnd"/>
      <w:r w:rsidRPr="00C226FB">
        <w:rPr>
          <w:rFonts w:eastAsia="Times New Roman" w:cs="Times Ext Roman plus"/>
          <w:sz w:val="28"/>
          <w:szCs w:val="28"/>
          <w:lang w:val="ru-RU" w:eastAsia="ru-RU"/>
        </w:rPr>
        <w:t xml:space="preserve"> </w:t>
      </w:r>
      <w:proofErr w:type="spellStart"/>
      <w:r w:rsidRPr="00C226FB">
        <w:rPr>
          <w:rFonts w:eastAsia="Times New Roman" w:cs="Times Ext Roman plus"/>
          <w:sz w:val="28"/>
          <w:szCs w:val="28"/>
          <w:lang w:val="ru-RU" w:eastAsia="ru-RU"/>
        </w:rPr>
        <w:t>Хβ</w:t>
      </w:r>
      <w:proofErr w:type="spellEnd"/>
      <w:r w:rsidRPr="00C226FB">
        <w:rPr>
          <w:rFonts w:eastAsia="Times New Roman" w:cs="Times Ext Roman plus"/>
          <w:sz w:val="28"/>
          <w:szCs w:val="28"/>
          <w:lang w:val="ru-RU" w:eastAsia="ru-RU"/>
        </w:rPr>
        <w:t xml:space="preserve"> будет варьироваться в зависимости от момента весеннего равноденствия в последующие годы; год, начинающийся в </w:t>
      </w:r>
      <w:proofErr w:type="spellStart"/>
      <w:r w:rsidRPr="00C226FB">
        <w:rPr>
          <w:rFonts w:eastAsia="Times New Roman" w:cs="Times Ext Roman plus"/>
          <w:sz w:val="28"/>
          <w:szCs w:val="28"/>
          <w:lang w:val="ru-RU" w:eastAsia="ru-RU"/>
        </w:rPr>
        <w:t>Нау-Рζз</w:t>
      </w:r>
      <w:proofErr w:type="spellEnd"/>
      <w:r w:rsidRPr="00C226FB">
        <w:rPr>
          <w:rFonts w:eastAsia="Times New Roman" w:cs="Times Ext Roman plus"/>
          <w:sz w:val="28"/>
          <w:szCs w:val="28"/>
          <w:lang w:val="ru-RU" w:eastAsia="ru-RU"/>
        </w:rPr>
        <w:t xml:space="preserve"> 172 года эры бахаи, будет включать в себя четыре таких дня. Таблица, подготовленная во Всемирном Центре Бахаи и устанавливающая сроки для </w:t>
      </w:r>
      <w:proofErr w:type="spellStart"/>
      <w:r w:rsidRPr="00C226FB">
        <w:rPr>
          <w:rFonts w:eastAsia="Times New Roman" w:cs="Times Ext Roman plus"/>
          <w:sz w:val="28"/>
          <w:szCs w:val="28"/>
          <w:lang w:val="ru-RU" w:eastAsia="ru-RU"/>
        </w:rPr>
        <w:t>Нау-Рζза</w:t>
      </w:r>
      <w:proofErr w:type="spellEnd"/>
      <w:r w:rsidRPr="00C226FB">
        <w:rPr>
          <w:rFonts w:eastAsia="Times New Roman" w:cs="Times Ext Roman plus"/>
          <w:sz w:val="28"/>
          <w:szCs w:val="28"/>
          <w:lang w:val="ru-RU" w:eastAsia="ru-RU"/>
        </w:rPr>
        <w:t xml:space="preserve"> и Двойного Рождества и охватывающая период в полвека, будет разослана через некоторое время всем Национальным Духовным Собраниям.</w:t>
      </w:r>
    </w:p>
    <w:p w:rsidR="00C226FB" w:rsidRPr="00C226FB" w:rsidRDefault="00C226FB" w:rsidP="00C226FB">
      <w:pPr>
        <w:spacing w:before="100" w:beforeAutospacing="1" w:after="100" w:afterAutospacing="1" w:line="240" w:lineRule="auto"/>
        <w:rPr>
          <w:rFonts w:eastAsia="Times New Roman" w:cs="Times Ext Roman plus"/>
          <w:sz w:val="28"/>
          <w:szCs w:val="28"/>
          <w:lang w:val="ru-RU" w:eastAsia="ru-RU"/>
        </w:rPr>
      </w:pPr>
      <w:r w:rsidRPr="00C226FB">
        <w:rPr>
          <w:rFonts w:eastAsia="Times New Roman" w:cs="Times Ext Roman plus"/>
          <w:sz w:val="28"/>
          <w:szCs w:val="28"/>
          <w:lang w:val="ru-RU" w:eastAsia="ru-RU"/>
        </w:rPr>
        <w:t xml:space="preserve">Принятие нового календаря в каждом Законоцарствии становится символом могущества Божественного Откровения и его способности менять человеческое восприятие материальной, социальной и духовной действительности. Благодаря ему выделяются священные события, переосмысляется место человечества во времени и пространстве и задаётся новый ритм жизни. Следующий </w:t>
      </w:r>
      <w:proofErr w:type="spellStart"/>
      <w:r w:rsidRPr="00C226FB">
        <w:rPr>
          <w:rFonts w:eastAsia="Times New Roman" w:cs="Times Ext Roman plus"/>
          <w:sz w:val="28"/>
          <w:szCs w:val="28"/>
          <w:lang w:val="ru-RU" w:eastAsia="ru-RU"/>
        </w:rPr>
        <w:t>Нау-Рζз</w:t>
      </w:r>
      <w:proofErr w:type="spellEnd"/>
      <w:r w:rsidRPr="00C226FB">
        <w:rPr>
          <w:rFonts w:eastAsia="Times New Roman" w:cs="Times Ext Roman plus"/>
          <w:sz w:val="28"/>
          <w:szCs w:val="28"/>
          <w:lang w:val="ru-RU" w:eastAsia="ru-RU"/>
        </w:rPr>
        <w:t xml:space="preserve"> ознаменует ещё один исторический шаг в проявлении единства народа </w:t>
      </w:r>
      <w:proofErr w:type="spellStart"/>
      <w:r w:rsidRPr="00C226FB">
        <w:rPr>
          <w:rFonts w:eastAsia="Times New Roman" w:cs="Times Ext Roman plus"/>
          <w:sz w:val="28"/>
          <w:szCs w:val="28"/>
          <w:lang w:val="ru-RU" w:eastAsia="ru-RU"/>
        </w:rPr>
        <w:t>Бахβ</w:t>
      </w:r>
      <w:proofErr w:type="spellEnd"/>
      <w:r w:rsidRPr="00C226FB">
        <w:rPr>
          <w:rFonts w:eastAsia="Times New Roman" w:cs="Times Ext Roman plus"/>
          <w:sz w:val="28"/>
          <w:szCs w:val="28"/>
          <w:lang w:val="ru-RU" w:eastAsia="ru-RU"/>
        </w:rPr>
        <w:t xml:space="preserve"> и развёртывании Миропорядка Бахауллы.</w:t>
      </w:r>
    </w:p>
    <w:p w:rsidR="00C226FB" w:rsidRPr="00C226FB" w:rsidRDefault="00C226FB" w:rsidP="00C226FB">
      <w:pPr>
        <w:spacing w:before="100" w:beforeAutospacing="1" w:after="100" w:afterAutospacing="1" w:line="240" w:lineRule="auto"/>
        <w:jc w:val="right"/>
        <w:rPr>
          <w:rFonts w:eastAsia="Times New Roman" w:cs="Times Ext Roman plus"/>
          <w:sz w:val="28"/>
          <w:szCs w:val="28"/>
          <w:lang w:val="ru-RU" w:eastAsia="ru-RU"/>
        </w:rPr>
      </w:pPr>
      <w:r w:rsidRPr="00C226FB">
        <w:rPr>
          <w:rFonts w:eastAsia="Times New Roman" w:cs="Times Ext Roman plus"/>
          <w:noProof/>
          <w:sz w:val="28"/>
          <w:szCs w:val="28"/>
          <w:lang w:val="ru-RU" w:eastAsia="ru-RU"/>
        </w:rPr>
        <w:drawing>
          <wp:inline distT="0" distB="0" distL="0" distR="0" wp14:anchorId="06519F26" wp14:editId="04532DE8">
            <wp:extent cx="3480741" cy="6286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2228" cy="628919"/>
                    </a:xfrm>
                    <a:prstGeom prst="rect">
                      <a:avLst/>
                    </a:prstGeom>
                    <a:noFill/>
                    <a:ln>
                      <a:noFill/>
                    </a:ln>
                  </pic:spPr>
                </pic:pic>
              </a:graphicData>
            </a:graphic>
          </wp:inline>
        </w:drawing>
      </w:r>
    </w:p>
    <w:p w:rsidR="00C226FB" w:rsidRPr="00C226FB" w:rsidRDefault="00C226FB" w:rsidP="00C226FB">
      <w:pPr>
        <w:rPr>
          <w:lang w:val="ru-RU"/>
        </w:rPr>
      </w:pPr>
    </w:p>
    <w:p w:rsidR="00C226FB" w:rsidRPr="00C226FB" w:rsidRDefault="00C226FB" w:rsidP="00C71997">
      <w:pPr>
        <w:rPr>
          <w:rFonts w:cs="Times Ext Roman plus"/>
          <w:lang w:val="ru-RU" w:eastAsia="ru-RU"/>
        </w:rPr>
      </w:pPr>
    </w:p>
    <w:sectPr w:rsidR="00C226FB" w:rsidRPr="00C226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560" w:rsidRDefault="00E87560" w:rsidP="008F4BD8">
      <w:pPr>
        <w:spacing w:after="0" w:line="240" w:lineRule="auto"/>
      </w:pPr>
      <w:r>
        <w:separator/>
      </w:r>
    </w:p>
  </w:endnote>
  <w:endnote w:type="continuationSeparator" w:id="0">
    <w:p w:rsidR="00E87560" w:rsidRDefault="00E87560" w:rsidP="008F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86E6632-266D-41F0-BC64-6FA1D60FC236}"/>
  </w:font>
  <w:font w:name="Yu Mincho">
    <w:altName w:val="游明朝"/>
    <w:charset w:val="80"/>
    <w:family w:val="roman"/>
    <w:pitch w:val="variable"/>
    <w:sig w:usb0="800002E7" w:usb1="2AC7FCFF" w:usb2="00000012" w:usb3="00000000" w:csb0="0002009F" w:csb1="00000000"/>
  </w:font>
  <w:font w:name="Times Ext Roman plus">
    <w:panose1 w:val="02020603050405020304"/>
    <w:charset w:val="CC"/>
    <w:family w:val="roman"/>
    <w:pitch w:val="variable"/>
    <w:sig w:usb0="A0002AEF" w:usb1="4000387A" w:usb2="00000028" w:usb3="00000000" w:csb0="000001FF" w:csb1="00000000"/>
    <w:embedRegular r:id="rId2" w:fontKey="{104E7656-B9F3-41BB-85C4-8CA366E4EB20}"/>
    <w:embedBold r:id="rId3" w:fontKey="{74DB211B-EC65-4BD5-A673-439B739138FC}"/>
    <w:embedItalic r:id="rId4" w:fontKey="{6BBE20C9-A771-4D6D-AF4A-2981321FC21F}"/>
  </w:font>
  <w:font w:name="Calibri Light">
    <w:panose1 w:val="020F0302020204030204"/>
    <w:charset w:val="CC"/>
    <w:family w:val="swiss"/>
    <w:pitch w:val="variable"/>
    <w:sig w:usb0="E4002EFF" w:usb1="C000247B" w:usb2="00000009" w:usb3="00000000" w:csb0="000001FF" w:csb1="00000000"/>
    <w:embedRegular r:id="rId5" w:fontKey="{1BB83441-98A2-49D6-8934-734109AAEF00}"/>
  </w:font>
  <w:font w:name="Yu Gothic Light">
    <w:altName w:val="游ゴシック Light"/>
    <w:panose1 w:val="020B0300000000000000"/>
    <w:charset w:val="80"/>
    <w:family w:val="swiss"/>
    <w:pitch w:val="variable"/>
    <w:sig w:usb0="E00002FF" w:usb1="2AC7FDFF" w:usb2="00000016" w:usb3="00000000" w:csb0="0002009F" w:csb1="00000000"/>
  </w:font>
  <w:font w:name="Lucida Sans Unicode">
    <w:panose1 w:val="020B0602030504020204"/>
    <w:charset w:val="CC"/>
    <w:family w:val="swiss"/>
    <w:pitch w:val="variable"/>
    <w:sig w:usb0="80000AFF" w:usb1="0000396B" w:usb2="00000000" w:usb3="00000000" w:csb0="000000BF" w:csb1="00000000"/>
    <w:embedItalic r:id="rId6" w:fontKey="{76E0C861-C71E-4E70-BC32-D9C4F4AAC7AB}"/>
  </w:font>
  <w:font w:name="Tahoma">
    <w:panose1 w:val="020B0604030504040204"/>
    <w:charset w:val="CC"/>
    <w:family w:val="swiss"/>
    <w:pitch w:val="variable"/>
    <w:sig w:usb0="E1002EFF" w:usb1="C000605B" w:usb2="00000029" w:usb3="00000000" w:csb0="000101FF" w:csb1="00000000"/>
    <w:embedItalic r:id="rId7" w:fontKey="{2B9B890D-A5A4-4EC2-B1CB-158F656E80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560" w:rsidRDefault="00E87560" w:rsidP="008F4BD8">
      <w:pPr>
        <w:spacing w:after="0" w:line="240" w:lineRule="auto"/>
      </w:pPr>
      <w:r>
        <w:separator/>
      </w:r>
    </w:p>
  </w:footnote>
  <w:footnote w:type="continuationSeparator" w:id="0">
    <w:p w:rsidR="00E87560" w:rsidRDefault="00E87560" w:rsidP="008F4BD8">
      <w:pPr>
        <w:spacing w:after="0" w:line="240" w:lineRule="auto"/>
      </w:pPr>
      <w:r>
        <w:continuationSeparator/>
      </w:r>
    </w:p>
  </w:footnote>
  <w:footnote w:id="1">
    <w:p w:rsidR="008F4BD8" w:rsidRPr="00467469" w:rsidRDefault="008F4BD8">
      <w:pPr>
        <w:pStyle w:val="aa"/>
        <w:rPr>
          <w:lang w:val="ru-RU"/>
        </w:rPr>
      </w:pPr>
      <w:r>
        <w:rPr>
          <w:rStyle w:val="ac"/>
        </w:rPr>
        <w:footnoteRef/>
      </w:r>
      <w:r>
        <w:t xml:space="preserve"> </w:t>
      </w:r>
      <w:r w:rsidR="00467469">
        <w:rPr>
          <w:lang w:val="ru-RU"/>
        </w:rPr>
        <w:t>Это решение было принято Всемирным Домом Справедливости 10 июля 2014 года. См. письмо, приложенное в конце данной подборки.</w:t>
      </w:r>
      <w:r w:rsidR="00A30C10">
        <w:rPr>
          <w:lang w:val="ru-RU"/>
        </w:rPr>
        <w:t xml:space="preserve"> Точкой отсчёта был выбран Тегеран.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D2C00"/>
    <w:multiLevelType w:val="hybridMultilevel"/>
    <w:tmpl w:val="51746A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C56"/>
    <w:rsid w:val="00031C76"/>
    <w:rsid w:val="002838EF"/>
    <w:rsid w:val="002D393D"/>
    <w:rsid w:val="002D4FB7"/>
    <w:rsid w:val="00312A9D"/>
    <w:rsid w:val="003D48C0"/>
    <w:rsid w:val="003F4C56"/>
    <w:rsid w:val="00467469"/>
    <w:rsid w:val="004939F7"/>
    <w:rsid w:val="004F055E"/>
    <w:rsid w:val="005722FF"/>
    <w:rsid w:val="005B55DA"/>
    <w:rsid w:val="005B5B3F"/>
    <w:rsid w:val="0060629E"/>
    <w:rsid w:val="006503E9"/>
    <w:rsid w:val="008355E9"/>
    <w:rsid w:val="00845B45"/>
    <w:rsid w:val="008F4BD8"/>
    <w:rsid w:val="009014D5"/>
    <w:rsid w:val="00954794"/>
    <w:rsid w:val="00A30C10"/>
    <w:rsid w:val="00C12CA4"/>
    <w:rsid w:val="00C13F52"/>
    <w:rsid w:val="00C226FB"/>
    <w:rsid w:val="00C71997"/>
    <w:rsid w:val="00CC01A0"/>
    <w:rsid w:val="00CD4CAF"/>
    <w:rsid w:val="00DA5991"/>
    <w:rsid w:val="00E87560"/>
    <w:rsid w:val="00EE0AFB"/>
    <w:rsid w:val="00F50DCD"/>
    <w:rsid w:val="00FC2C39"/>
    <w:rsid w:val="00FE2700"/>
    <w:rsid w:val="00FF6B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BA262"/>
  <w15:chartTrackingRefBased/>
  <w15:docId w15:val="{72E34045-66C8-4410-A714-4C507381D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31C76"/>
    <w:rPr>
      <w:rFonts w:ascii="Times Ext Roman plus" w:hAnsi="Times Ext Roman plus"/>
      <w:sz w:val="24"/>
    </w:rPr>
  </w:style>
  <w:style w:type="paragraph" w:styleId="2">
    <w:name w:val="heading 2"/>
    <w:basedOn w:val="a"/>
    <w:next w:val="a"/>
    <w:link w:val="20"/>
    <w:uiPriority w:val="9"/>
    <w:unhideWhenUsed/>
    <w:qFormat/>
    <w:rsid w:val="003F4C56"/>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2F5496" w:themeColor="accent1" w:themeShade="BF"/>
      <w:kern w:val="3"/>
      <w:sz w:val="26"/>
      <w:szCs w:val="26"/>
      <w:lang w:val="ru-RU" w:eastAsia="ru-RU"/>
    </w:rPr>
  </w:style>
  <w:style w:type="paragraph" w:styleId="3">
    <w:name w:val="heading 3"/>
    <w:basedOn w:val="a"/>
    <w:next w:val="a"/>
    <w:link w:val="30"/>
    <w:uiPriority w:val="9"/>
    <w:unhideWhenUsed/>
    <w:qFormat/>
    <w:rsid w:val="005B55DA"/>
    <w:pPr>
      <w:keepNext/>
      <w:keepLines/>
      <w:suppressAutoHyphens/>
      <w:autoSpaceDN w:val="0"/>
      <w:spacing w:before="40" w:after="0" w:line="240" w:lineRule="auto"/>
      <w:textAlignment w:val="baseline"/>
      <w:outlineLvl w:val="2"/>
    </w:pPr>
    <w:rPr>
      <w:rFonts w:eastAsiaTheme="majorEastAsia" w:cstheme="majorBidi"/>
      <w:color w:val="1F3763" w:themeColor="accent1" w:themeShade="7F"/>
      <w:kern w:val="3"/>
      <w:sz w:val="32"/>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F4C56"/>
    <w:rPr>
      <w:rFonts w:asciiTheme="majorHAnsi" w:eastAsiaTheme="majorEastAsia" w:hAnsiTheme="majorHAnsi" w:cstheme="majorBidi"/>
      <w:color w:val="2F5496" w:themeColor="accent1" w:themeShade="BF"/>
      <w:kern w:val="3"/>
      <w:sz w:val="26"/>
      <w:szCs w:val="26"/>
      <w:lang w:val="ru-RU" w:eastAsia="ru-RU"/>
    </w:rPr>
  </w:style>
  <w:style w:type="character" w:customStyle="1" w:styleId="30">
    <w:name w:val="Заголовок 3 Знак"/>
    <w:basedOn w:val="a0"/>
    <w:link w:val="3"/>
    <w:uiPriority w:val="9"/>
    <w:rsid w:val="005B55DA"/>
    <w:rPr>
      <w:rFonts w:ascii="Times Ext Roman plus" w:eastAsiaTheme="majorEastAsia" w:hAnsi="Times Ext Roman plus" w:cstheme="majorBidi"/>
      <w:color w:val="1F3763" w:themeColor="accent1" w:themeShade="7F"/>
      <w:kern w:val="3"/>
      <w:sz w:val="32"/>
      <w:szCs w:val="24"/>
      <w:lang w:val="ru-RU" w:eastAsia="ru-RU"/>
    </w:rPr>
  </w:style>
  <w:style w:type="paragraph" w:styleId="a3">
    <w:name w:val="Title"/>
    <w:basedOn w:val="a"/>
    <w:next w:val="a"/>
    <w:link w:val="a4"/>
    <w:uiPriority w:val="10"/>
    <w:qFormat/>
    <w:rsid w:val="003F4C56"/>
    <w:pPr>
      <w:widowControl w:val="0"/>
      <w:suppressAutoHyphens/>
      <w:autoSpaceDN w:val="0"/>
      <w:spacing w:after="0" w:line="240" w:lineRule="auto"/>
      <w:contextualSpacing/>
      <w:textAlignment w:val="baseline"/>
      <w:outlineLvl w:val="0"/>
    </w:pPr>
    <w:rPr>
      <w:rFonts w:asciiTheme="majorHAnsi" w:eastAsiaTheme="majorEastAsia" w:hAnsiTheme="majorHAnsi" w:cstheme="majorBidi"/>
      <w:spacing w:val="-10"/>
      <w:kern w:val="28"/>
      <w:sz w:val="56"/>
      <w:szCs w:val="56"/>
      <w:lang w:val="ru-RU" w:eastAsia="ru-RU"/>
    </w:rPr>
  </w:style>
  <w:style w:type="character" w:customStyle="1" w:styleId="a4">
    <w:name w:val="Заголовок Знак"/>
    <w:basedOn w:val="a0"/>
    <w:link w:val="a3"/>
    <w:uiPriority w:val="10"/>
    <w:rsid w:val="003F4C56"/>
    <w:rPr>
      <w:rFonts w:asciiTheme="majorHAnsi" w:eastAsiaTheme="majorEastAsia" w:hAnsiTheme="majorHAnsi" w:cstheme="majorBidi"/>
      <w:spacing w:val="-10"/>
      <w:kern w:val="28"/>
      <w:sz w:val="56"/>
      <w:szCs w:val="56"/>
      <w:lang w:val="ru-RU" w:eastAsia="ru-RU"/>
    </w:rPr>
  </w:style>
  <w:style w:type="paragraph" w:styleId="a5">
    <w:name w:val="Subtitle"/>
    <w:basedOn w:val="a"/>
    <w:next w:val="a"/>
    <w:link w:val="a6"/>
    <w:uiPriority w:val="11"/>
    <w:qFormat/>
    <w:rsid w:val="003F4C56"/>
    <w:pPr>
      <w:widowControl w:val="0"/>
      <w:numPr>
        <w:ilvl w:val="1"/>
      </w:numPr>
      <w:suppressAutoHyphens/>
      <w:autoSpaceDN w:val="0"/>
      <w:spacing w:line="240" w:lineRule="auto"/>
      <w:textAlignment w:val="baseline"/>
    </w:pPr>
    <w:rPr>
      <w:color w:val="5A5A5A" w:themeColor="text1" w:themeTint="A5"/>
      <w:spacing w:val="15"/>
      <w:kern w:val="3"/>
      <w:lang w:val="ru-RU" w:eastAsia="ru-RU"/>
    </w:rPr>
  </w:style>
  <w:style w:type="character" w:customStyle="1" w:styleId="a6">
    <w:name w:val="Подзаголовок Знак"/>
    <w:basedOn w:val="a0"/>
    <w:link w:val="a5"/>
    <w:uiPriority w:val="11"/>
    <w:rsid w:val="003F4C56"/>
    <w:rPr>
      <w:color w:val="5A5A5A" w:themeColor="text1" w:themeTint="A5"/>
      <w:spacing w:val="15"/>
      <w:kern w:val="3"/>
      <w:lang w:val="ru-RU" w:eastAsia="ru-RU"/>
    </w:rPr>
  </w:style>
  <w:style w:type="paragraph" w:styleId="21">
    <w:name w:val="Quote"/>
    <w:basedOn w:val="a"/>
    <w:next w:val="a"/>
    <w:link w:val="22"/>
    <w:uiPriority w:val="29"/>
    <w:qFormat/>
    <w:rsid w:val="00031C76"/>
    <w:pPr>
      <w:suppressAutoHyphens/>
      <w:autoSpaceDN w:val="0"/>
      <w:spacing w:line="240" w:lineRule="auto"/>
      <w:ind w:left="862" w:right="862"/>
      <w:jc w:val="right"/>
      <w:textAlignment w:val="baseline"/>
    </w:pPr>
    <w:rPr>
      <w:rFonts w:eastAsia="Lucida Sans Unicode" w:cs="Tahoma"/>
      <w:i/>
      <w:iCs/>
      <w:color w:val="404040" w:themeColor="text1" w:themeTint="BF"/>
      <w:kern w:val="3"/>
      <w:sz w:val="20"/>
      <w:szCs w:val="24"/>
      <w:lang w:val="ru-RU" w:eastAsia="ru-RU"/>
    </w:rPr>
  </w:style>
  <w:style w:type="character" w:customStyle="1" w:styleId="22">
    <w:name w:val="Цитата 2 Знак"/>
    <w:basedOn w:val="a0"/>
    <w:link w:val="21"/>
    <w:uiPriority w:val="29"/>
    <w:rsid w:val="00031C76"/>
    <w:rPr>
      <w:rFonts w:ascii="Times Ext Roman plus" w:eastAsia="Lucida Sans Unicode" w:hAnsi="Times Ext Roman plus" w:cs="Tahoma"/>
      <w:i/>
      <w:iCs/>
      <w:color w:val="404040" w:themeColor="text1" w:themeTint="BF"/>
      <w:kern w:val="3"/>
      <w:sz w:val="20"/>
      <w:szCs w:val="24"/>
      <w:lang w:val="ru-RU" w:eastAsia="ru-RU"/>
    </w:rPr>
  </w:style>
  <w:style w:type="character" w:styleId="a7">
    <w:name w:val="Intense Emphasis"/>
    <w:basedOn w:val="a0"/>
    <w:uiPriority w:val="21"/>
    <w:qFormat/>
    <w:rsid w:val="00C71997"/>
    <w:rPr>
      <w:i/>
      <w:iCs/>
      <w:color w:val="4472C4" w:themeColor="accent1"/>
    </w:rPr>
  </w:style>
  <w:style w:type="paragraph" w:styleId="a8">
    <w:name w:val="Intense Quote"/>
    <w:basedOn w:val="a"/>
    <w:next w:val="a"/>
    <w:link w:val="a9"/>
    <w:uiPriority w:val="30"/>
    <w:qFormat/>
    <w:rsid w:val="005B55DA"/>
    <w:pPr>
      <w:pBdr>
        <w:top w:val="single" w:sz="4" w:space="10" w:color="4472C4" w:themeColor="accent1"/>
        <w:bottom w:val="single" w:sz="4" w:space="10" w:color="4472C4" w:themeColor="accent1"/>
      </w:pBdr>
      <w:spacing w:before="360" w:after="360"/>
      <w:ind w:left="864" w:right="864"/>
    </w:pPr>
    <w:rPr>
      <w:i/>
      <w:iCs/>
      <w:color w:val="4472C4" w:themeColor="accent1"/>
    </w:rPr>
  </w:style>
  <w:style w:type="character" w:customStyle="1" w:styleId="a9">
    <w:name w:val="Выделенная цитата Знак"/>
    <w:basedOn w:val="a0"/>
    <w:link w:val="a8"/>
    <w:uiPriority w:val="30"/>
    <w:rsid w:val="005B55DA"/>
    <w:rPr>
      <w:i/>
      <w:iCs/>
      <w:color w:val="4472C4" w:themeColor="accent1"/>
    </w:rPr>
  </w:style>
  <w:style w:type="paragraph" w:styleId="aa">
    <w:name w:val="footnote text"/>
    <w:basedOn w:val="a"/>
    <w:link w:val="ab"/>
    <w:uiPriority w:val="99"/>
    <w:semiHidden/>
    <w:unhideWhenUsed/>
    <w:rsid w:val="008F4BD8"/>
    <w:pPr>
      <w:spacing w:after="0" w:line="240" w:lineRule="auto"/>
    </w:pPr>
    <w:rPr>
      <w:sz w:val="20"/>
      <w:szCs w:val="20"/>
    </w:rPr>
  </w:style>
  <w:style w:type="character" w:customStyle="1" w:styleId="ab">
    <w:name w:val="Текст сноски Знак"/>
    <w:basedOn w:val="a0"/>
    <w:link w:val="aa"/>
    <w:uiPriority w:val="99"/>
    <w:semiHidden/>
    <w:rsid w:val="008F4BD8"/>
    <w:rPr>
      <w:rFonts w:ascii="Times Ext Roman plus" w:hAnsi="Times Ext Roman plus"/>
      <w:sz w:val="20"/>
      <w:szCs w:val="20"/>
    </w:rPr>
  </w:style>
  <w:style w:type="character" w:styleId="ac">
    <w:name w:val="footnote reference"/>
    <w:basedOn w:val="a0"/>
    <w:uiPriority w:val="99"/>
    <w:semiHidden/>
    <w:unhideWhenUsed/>
    <w:rsid w:val="008F4BD8"/>
    <w:rPr>
      <w:vertAlign w:val="superscript"/>
    </w:rPr>
  </w:style>
  <w:style w:type="paragraph" w:styleId="ad">
    <w:name w:val="List Paragraph"/>
    <w:basedOn w:val="a"/>
    <w:uiPriority w:val="34"/>
    <w:qFormat/>
    <w:rsid w:val="00C226FB"/>
    <w:pPr>
      <w:spacing w:after="200" w:line="276" w:lineRule="auto"/>
      <w:ind w:left="720"/>
      <w:contextualSpacing/>
      <w:jc w:val="both"/>
    </w:pPr>
    <w:rPr>
      <w:rFonts w:asciiTheme="minorHAnsi" w:eastAsiaTheme="minorHAnsi" w:hAnsiTheme="minorHAnsi"/>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91934-6239-4321-9BF3-59C9E8C2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2875</Words>
  <Characters>16392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Chupin</dc:creator>
  <cp:keywords/>
  <dc:description/>
  <cp:lastModifiedBy>Chupin, Vladimir</cp:lastModifiedBy>
  <cp:revision>6</cp:revision>
  <dcterms:created xsi:type="dcterms:W3CDTF">2020-03-19T07:37:00Z</dcterms:created>
  <dcterms:modified xsi:type="dcterms:W3CDTF">2020-03-19T08:53:00Z</dcterms:modified>
</cp:coreProperties>
</file>